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12" w:rsidRPr="00EE5DCE" w:rsidRDefault="004660F5" w:rsidP="002F2D09">
      <w:pPr>
        <w:rPr>
          <w:sz w:val="22"/>
          <w:szCs w:val="22"/>
        </w:rPr>
      </w:pPr>
      <w:r w:rsidRPr="00EE5DCE">
        <w:rPr>
          <w:noProof/>
          <w:sz w:val="22"/>
          <w:szCs w:val="22"/>
        </w:rPr>
        <mc:AlternateContent>
          <mc:Choice Requires="wps">
            <w:drawing>
              <wp:anchor distT="0" distB="0" distL="114300" distR="114300" simplePos="0" relativeHeight="251657728" behindDoc="1" locked="1" layoutInCell="1" allowOverlap="1" wp14:anchorId="5B6B0604" wp14:editId="33D2C0EA">
                <wp:simplePos x="0" y="0"/>
                <wp:positionH relativeFrom="page">
                  <wp:posOffset>832485</wp:posOffset>
                </wp:positionH>
                <wp:positionV relativeFrom="page">
                  <wp:posOffset>469265</wp:posOffset>
                </wp:positionV>
                <wp:extent cx="6565900" cy="800100"/>
                <wp:effectExtent l="381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834" w:rsidRPr="000E024F" w:rsidRDefault="00521834" w:rsidP="004660F5">
                            <w:pPr>
                              <w:tabs>
                                <w:tab w:val="left" w:pos="4620"/>
                                <w:tab w:val="left" w:pos="6490"/>
                                <w:tab w:val="left" w:pos="6710"/>
                                <w:tab w:val="left" w:pos="8360"/>
                              </w:tabs>
                              <w:spacing w:line="180" w:lineRule="exact"/>
                              <w:rPr>
                                <w:rFonts w:ascii="Arial" w:hAnsi="Arial" w:cs="Arial"/>
                                <w:sz w:val="12"/>
                                <w:szCs w:val="12"/>
                              </w:rPr>
                            </w:pPr>
                            <w:r w:rsidRPr="000E024F">
                              <w:rPr>
                                <w:rFonts w:ascii="Arial" w:hAnsi="Arial" w:cs="Arial"/>
                                <w:sz w:val="12"/>
                                <w:szCs w:val="12"/>
                              </w:rPr>
                              <w:tab/>
                              <w:t>POSTBOKS 19</w:t>
                            </w:r>
                            <w:r w:rsidRPr="000E024F">
                              <w:rPr>
                                <w:rFonts w:ascii="Arial" w:hAnsi="Arial" w:cs="Arial"/>
                                <w:sz w:val="12"/>
                                <w:szCs w:val="12"/>
                              </w:rPr>
                              <w:tab/>
                              <w:t>T:</w:t>
                            </w:r>
                            <w:r w:rsidRPr="000E024F">
                              <w:rPr>
                                <w:rFonts w:ascii="Arial" w:hAnsi="Arial" w:cs="Arial"/>
                                <w:sz w:val="12"/>
                                <w:szCs w:val="12"/>
                              </w:rPr>
                              <w:tab/>
                              <w:t>96 84 84 84</w:t>
                            </w:r>
                            <w:r>
                              <w:rPr>
                                <w:rFonts w:ascii="Arial" w:hAnsi="Arial" w:cs="Arial"/>
                                <w:sz w:val="12"/>
                                <w:szCs w:val="12"/>
                              </w:rPr>
                              <w:tab/>
                            </w:r>
                            <w:r w:rsidRPr="000E024F">
                              <w:rPr>
                                <w:rFonts w:ascii="Arial" w:hAnsi="Arial" w:cs="Arial"/>
                                <w:sz w:val="12"/>
                                <w:szCs w:val="12"/>
                              </w:rPr>
                              <w:t>WWW.STRUER.DK</w:t>
                            </w:r>
                          </w:p>
                          <w:p w:rsidR="00521834" w:rsidRPr="000E024F" w:rsidRDefault="00521834" w:rsidP="004660F5">
                            <w:pPr>
                              <w:tabs>
                                <w:tab w:val="left" w:pos="4620"/>
                                <w:tab w:val="left" w:pos="6490"/>
                                <w:tab w:val="left" w:pos="6710"/>
                                <w:tab w:val="left" w:pos="8360"/>
                                <w:tab w:val="left" w:pos="9356"/>
                              </w:tabs>
                              <w:spacing w:line="180" w:lineRule="exact"/>
                              <w:rPr>
                                <w:rFonts w:ascii="Arial" w:hAnsi="Arial" w:cs="Arial"/>
                                <w:sz w:val="12"/>
                                <w:szCs w:val="12"/>
                              </w:rPr>
                            </w:pPr>
                            <w:r w:rsidRPr="000E024F">
                              <w:rPr>
                                <w:rFonts w:ascii="Arial" w:hAnsi="Arial" w:cs="Arial"/>
                                <w:sz w:val="12"/>
                                <w:szCs w:val="12"/>
                              </w:rPr>
                              <w:tab/>
                              <w:t>ØSTERGADE 11-15</w:t>
                            </w:r>
                            <w:r w:rsidRPr="000E024F">
                              <w:rPr>
                                <w:rFonts w:ascii="Arial" w:hAnsi="Arial" w:cs="Arial"/>
                                <w:sz w:val="12"/>
                                <w:szCs w:val="12"/>
                              </w:rPr>
                              <w:tab/>
                              <w:t>F:</w:t>
                            </w:r>
                            <w:r w:rsidRPr="000E024F">
                              <w:rPr>
                                <w:rFonts w:ascii="Arial" w:hAnsi="Arial" w:cs="Arial"/>
                                <w:sz w:val="12"/>
                                <w:szCs w:val="12"/>
                              </w:rPr>
                              <w:tab/>
                              <w:t>96 84 81 09</w:t>
                            </w:r>
                          </w:p>
                          <w:p w:rsidR="00521834" w:rsidRPr="000E024F" w:rsidRDefault="00521834" w:rsidP="004660F5">
                            <w:pPr>
                              <w:tabs>
                                <w:tab w:val="left" w:pos="4620"/>
                                <w:tab w:val="left" w:pos="6490"/>
                                <w:tab w:val="left" w:pos="6710"/>
                                <w:tab w:val="left" w:pos="8360"/>
                                <w:tab w:val="left" w:pos="9356"/>
                              </w:tabs>
                              <w:spacing w:line="180" w:lineRule="exact"/>
                              <w:rPr>
                                <w:rFonts w:ascii="Arial" w:hAnsi="Arial" w:cs="Arial"/>
                                <w:sz w:val="12"/>
                                <w:szCs w:val="12"/>
                              </w:rPr>
                            </w:pPr>
                            <w:r w:rsidRPr="000E024F">
                              <w:rPr>
                                <w:rFonts w:ascii="Arial" w:hAnsi="Arial" w:cs="Arial"/>
                                <w:sz w:val="12"/>
                                <w:szCs w:val="12"/>
                              </w:rPr>
                              <w:tab/>
                              <w:t>7600 STRUER</w:t>
                            </w:r>
                            <w:r w:rsidRPr="000E024F">
                              <w:rPr>
                                <w:rFonts w:ascii="Arial" w:hAnsi="Arial" w:cs="Arial"/>
                                <w:sz w:val="12"/>
                                <w:szCs w:val="12"/>
                              </w:rPr>
                              <w:tab/>
                              <w:t>E:</w:t>
                            </w:r>
                            <w:r>
                              <w:rPr>
                                <w:rFonts w:ascii="Arial" w:hAnsi="Arial" w:cs="Arial"/>
                                <w:sz w:val="12"/>
                                <w:szCs w:val="12"/>
                              </w:rPr>
                              <w:tab/>
                            </w:r>
                            <w:r w:rsidRPr="000E024F">
                              <w:rPr>
                                <w:rFonts w:ascii="Arial" w:hAnsi="Arial" w:cs="Arial"/>
                                <w:sz w:val="12"/>
                                <w:szCs w:val="12"/>
                              </w:rPr>
                              <w:t>STRUER@STRUER.DK</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55pt;margin-top:36.95pt;width:517pt;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" filled="f" stroked="f">
                <v:textbox inset="0,0,0">
                  <w:txbxContent>
                    <w:p w:rsidR="00521834" w:rsidRPr="000E024F" w:rsidRDefault="00521834" w:rsidP="004660F5">
                      <w:pPr>
                        <w:tabs>
                          <w:tab w:val="left" w:pos="4620"/>
                          <w:tab w:val="left" w:pos="6490"/>
                          <w:tab w:val="left" w:pos="6710"/>
                          <w:tab w:val="left" w:pos="8360"/>
                        </w:tabs>
                        <w:spacing w:line="180" w:lineRule="exact"/>
                        <w:rPr>
                          <w:rFonts w:ascii="Arial" w:hAnsi="Arial" w:cs="Arial"/>
                          <w:sz w:val="12"/>
                          <w:szCs w:val="12"/>
                        </w:rPr>
                      </w:pPr>
                      <w:r w:rsidRPr="000E024F">
                        <w:rPr>
                          <w:rFonts w:ascii="Arial" w:hAnsi="Arial" w:cs="Arial"/>
                          <w:sz w:val="12"/>
                          <w:szCs w:val="12"/>
                        </w:rPr>
                        <w:tab/>
                        <w:t>POSTBOKS 19</w:t>
                      </w:r>
                      <w:r w:rsidRPr="000E024F">
                        <w:rPr>
                          <w:rFonts w:ascii="Arial" w:hAnsi="Arial" w:cs="Arial"/>
                          <w:sz w:val="12"/>
                          <w:szCs w:val="12"/>
                        </w:rPr>
                        <w:tab/>
                        <w:t>T:</w:t>
                      </w:r>
                      <w:r w:rsidRPr="000E024F">
                        <w:rPr>
                          <w:rFonts w:ascii="Arial" w:hAnsi="Arial" w:cs="Arial"/>
                          <w:sz w:val="12"/>
                          <w:szCs w:val="12"/>
                        </w:rPr>
                        <w:tab/>
                        <w:t>96 84 84 84</w:t>
                      </w:r>
                      <w:r>
                        <w:rPr>
                          <w:rFonts w:ascii="Arial" w:hAnsi="Arial" w:cs="Arial"/>
                          <w:sz w:val="12"/>
                          <w:szCs w:val="12"/>
                        </w:rPr>
                        <w:tab/>
                      </w:r>
                      <w:r w:rsidRPr="000E024F">
                        <w:rPr>
                          <w:rFonts w:ascii="Arial" w:hAnsi="Arial" w:cs="Arial"/>
                          <w:sz w:val="12"/>
                          <w:szCs w:val="12"/>
                        </w:rPr>
                        <w:t>WWW.STRUER.DK</w:t>
                      </w:r>
                    </w:p>
                    <w:p w:rsidR="00521834" w:rsidRPr="000E024F" w:rsidRDefault="00521834" w:rsidP="004660F5">
                      <w:pPr>
                        <w:tabs>
                          <w:tab w:val="left" w:pos="4620"/>
                          <w:tab w:val="left" w:pos="6490"/>
                          <w:tab w:val="left" w:pos="6710"/>
                          <w:tab w:val="left" w:pos="8360"/>
                          <w:tab w:val="left" w:pos="9356"/>
                        </w:tabs>
                        <w:spacing w:line="180" w:lineRule="exact"/>
                        <w:rPr>
                          <w:rFonts w:ascii="Arial" w:hAnsi="Arial" w:cs="Arial"/>
                          <w:sz w:val="12"/>
                          <w:szCs w:val="12"/>
                        </w:rPr>
                      </w:pPr>
                      <w:r w:rsidRPr="000E024F">
                        <w:rPr>
                          <w:rFonts w:ascii="Arial" w:hAnsi="Arial" w:cs="Arial"/>
                          <w:sz w:val="12"/>
                          <w:szCs w:val="12"/>
                        </w:rPr>
                        <w:tab/>
                        <w:t>ØSTERGADE 11-15</w:t>
                      </w:r>
                      <w:r w:rsidRPr="000E024F">
                        <w:rPr>
                          <w:rFonts w:ascii="Arial" w:hAnsi="Arial" w:cs="Arial"/>
                          <w:sz w:val="12"/>
                          <w:szCs w:val="12"/>
                        </w:rPr>
                        <w:tab/>
                        <w:t>F:</w:t>
                      </w:r>
                      <w:r w:rsidRPr="000E024F">
                        <w:rPr>
                          <w:rFonts w:ascii="Arial" w:hAnsi="Arial" w:cs="Arial"/>
                          <w:sz w:val="12"/>
                          <w:szCs w:val="12"/>
                        </w:rPr>
                        <w:tab/>
                        <w:t>96 84 81 09</w:t>
                      </w:r>
                    </w:p>
                    <w:p w:rsidR="00521834" w:rsidRPr="000E024F" w:rsidRDefault="00521834" w:rsidP="004660F5">
                      <w:pPr>
                        <w:tabs>
                          <w:tab w:val="left" w:pos="4620"/>
                          <w:tab w:val="left" w:pos="6490"/>
                          <w:tab w:val="left" w:pos="6710"/>
                          <w:tab w:val="left" w:pos="8360"/>
                          <w:tab w:val="left" w:pos="9356"/>
                        </w:tabs>
                        <w:spacing w:line="180" w:lineRule="exact"/>
                        <w:rPr>
                          <w:rFonts w:ascii="Arial" w:hAnsi="Arial" w:cs="Arial"/>
                          <w:sz w:val="12"/>
                          <w:szCs w:val="12"/>
                        </w:rPr>
                      </w:pPr>
                      <w:r w:rsidRPr="000E024F">
                        <w:rPr>
                          <w:rFonts w:ascii="Arial" w:hAnsi="Arial" w:cs="Arial"/>
                          <w:sz w:val="12"/>
                          <w:szCs w:val="12"/>
                        </w:rPr>
                        <w:tab/>
                        <w:t>7600 STRUER</w:t>
                      </w:r>
                      <w:r w:rsidRPr="000E024F">
                        <w:rPr>
                          <w:rFonts w:ascii="Arial" w:hAnsi="Arial" w:cs="Arial"/>
                          <w:sz w:val="12"/>
                          <w:szCs w:val="12"/>
                        </w:rPr>
                        <w:tab/>
                        <w:t>E:</w:t>
                      </w:r>
                      <w:r>
                        <w:rPr>
                          <w:rFonts w:ascii="Arial" w:hAnsi="Arial" w:cs="Arial"/>
                          <w:sz w:val="12"/>
                          <w:szCs w:val="12"/>
                        </w:rPr>
                        <w:tab/>
                      </w:r>
                      <w:r w:rsidRPr="000E024F">
                        <w:rPr>
                          <w:rFonts w:ascii="Arial" w:hAnsi="Arial" w:cs="Arial"/>
                          <w:sz w:val="12"/>
                          <w:szCs w:val="12"/>
                        </w:rPr>
                        <w:t>STRUER@STRUER.DK</w:t>
                      </w:r>
                    </w:p>
                  </w:txbxContent>
                </v:textbox>
                <w10:wrap anchorx="page" anchory="page"/>
                <w10:anchorlock/>
              </v:shape>
            </w:pict>
          </mc:Fallback>
        </mc:AlternateContent>
      </w:r>
      <w:r w:rsidR="009E1C4F">
        <w:rPr>
          <w:noProof/>
          <w:sz w:val="22"/>
          <w:szCs w:val="22"/>
        </w:rPr>
        <w:pict>
          <v:shape id="_x0000_s1026" type="#_x0000_t202" style="position:absolute;margin-left:467.05pt;margin-top:37.2pt;width:110pt;height:132.6pt;z-index:251659776;mso-position-horizontal-relative:page;mso-position-vertical-relative:page" o:allowoverlap="f" filled="f" stroked="f">
            <v:textbox style="mso-next-textbox:#_x0000_s1026" inset="0,0,0">
              <w:txbxContent>
                <w:p w:rsidR="00521834" w:rsidRPr="00F566A6" w:rsidRDefault="00521834" w:rsidP="00B43409">
                  <w:pPr>
                    <w:spacing w:line="200" w:lineRule="exact"/>
                    <w:rPr>
                      <w:rFonts w:ascii="Arial" w:hAnsi="Arial" w:cs="Arial"/>
                      <w:sz w:val="14"/>
                      <w:szCs w:val="14"/>
                    </w:rPr>
                  </w:pPr>
                  <w:r w:rsidRPr="003F1397">
                    <w:rPr>
                      <w:rFonts w:ascii="Arial" w:hAnsi="Arial" w:cs="Arial"/>
                      <w:sz w:val="14"/>
                      <w:szCs w:val="14"/>
                    </w:rPr>
                    <w:t xml:space="preserve">DATO: </w:t>
                  </w:r>
                  <w:r w:rsidR="00DD1EC4">
                    <w:rPr>
                      <w:rFonts w:ascii="Arial" w:hAnsi="Arial" w:cs="Arial"/>
                      <w:sz w:val="14"/>
                      <w:szCs w:val="14"/>
                    </w:rPr>
                    <w:t>25</w:t>
                  </w:r>
                  <w:r w:rsidR="003F1397" w:rsidRPr="003F1397">
                    <w:rPr>
                      <w:rFonts w:ascii="Arial" w:hAnsi="Arial" w:cs="Arial"/>
                      <w:sz w:val="14"/>
                      <w:szCs w:val="14"/>
                    </w:rPr>
                    <w:t>-10</w:t>
                  </w:r>
                  <w:r w:rsidRPr="003F1397">
                    <w:rPr>
                      <w:rFonts w:ascii="Arial" w:hAnsi="Arial" w:cs="Arial"/>
                      <w:sz w:val="14"/>
                      <w:szCs w:val="14"/>
                    </w:rPr>
                    <w:t>-2016</w:t>
                  </w:r>
                </w:p>
                <w:p w:rsidR="00521834" w:rsidRPr="00F566A6" w:rsidRDefault="00521834" w:rsidP="00B43409">
                  <w:pPr>
                    <w:spacing w:line="200" w:lineRule="exact"/>
                    <w:rPr>
                      <w:rFonts w:ascii="Arial" w:hAnsi="Arial" w:cs="Arial"/>
                      <w:sz w:val="14"/>
                      <w:szCs w:val="14"/>
                    </w:rPr>
                  </w:pPr>
                </w:p>
                <w:p w:rsidR="00521834" w:rsidRPr="00F566A6" w:rsidRDefault="00521834" w:rsidP="00B43409">
                  <w:pPr>
                    <w:spacing w:line="200" w:lineRule="exact"/>
                    <w:rPr>
                      <w:rFonts w:ascii="Arial" w:hAnsi="Arial" w:cs="Arial"/>
                      <w:sz w:val="14"/>
                      <w:szCs w:val="14"/>
                    </w:rPr>
                  </w:pPr>
                  <w:r w:rsidRPr="00F566A6">
                    <w:rPr>
                      <w:rFonts w:ascii="Arial" w:hAnsi="Arial" w:cs="Arial"/>
                      <w:sz w:val="14"/>
                      <w:szCs w:val="14"/>
                    </w:rPr>
                    <w:t>JOURNALNUMMER</w:t>
                  </w:r>
                  <w:r w:rsidRPr="00F566A6">
                    <w:rPr>
                      <w:rFonts w:ascii="Arial" w:hAnsi="Arial" w:cs="Arial"/>
                      <w:sz w:val="14"/>
                      <w:szCs w:val="14"/>
                    </w:rPr>
                    <w:br/>
                  </w:r>
                  <w:r w:rsidRPr="00871CDB">
                    <w:rPr>
                      <w:rFonts w:ascii="Arial" w:hAnsi="Arial" w:cs="Arial"/>
                      <w:sz w:val="14"/>
                      <w:szCs w:val="14"/>
                    </w:rPr>
                    <w:t>06.01.15-G01-1-16</w:t>
                  </w:r>
                  <w:r w:rsidRPr="00F566A6">
                    <w:rPr>
                      <w:rFonts w:ascii="Arial" w:hAnsi="Arial" w:cs="Arial"/>
                      <w:sz w:val="14"/>
                      <w:szCs w:val="14"/>
                    </w:rPr>
                    <w:br/>
                  </w:r>
                  <w:r w:rsidRPr="00F566A6">
                    <w:rPr>
                      <w:rFonts w:ascii="Arial" w:hAnsi="Arial" w:cs="Arial"/>
                      <w:sz w:val="14"/>
                      <w:szCs w:val="14"/>
                    </w:rPr>
                    <w:br/>
                    <w:t>RÅDHUSET, PLAN OG MILJØ</w:t>
                  </w:r>
                </w:p>
                <w:p w:rsidR="00521834" w:rsidRPr="00F566A6" w:rsidRDefault="00521834" w:rsidP="00B43409">
                  <w:pPr>
                    <w:spacing w:line="200" w:lineRule="exact"/>
                    <w:rPr>
                      <w:rFonts w:ascii="Arial" w:hAnsi="Arial" w:cs="Arial"/>
                      <w:sz w:val="14"/>
                      <w:szCs w:val="14"/>
                    </w:rPr>
                  </w:pPr>
                  <w:r w:rsidRPr="00F566A6">
                    <w:rPr>
                      <w:rFonts w:ascii="Arial" w:hAnsi="Arial" w:cs="Arial"/>
                      <w:sz w:val="14"/>
                      <w:szCs w:val="14"/>
                    </w:rPr>
                    <w:t>ØSTERGADE 13</w:t>
                  </w:r>
                </w:p>
                <w:p w:rsidR="00521834" w:rsidRPr="00F566A6" w:rsidRDefault="00521834" w:rsidP="00B43409">
                  <w:pPr>
                    <w:spacing w:line="200" w:lineRule="exact"/>
                    <w:rPr>
                      <w:rFonts w:ascii="Arial" w:hAnsi="Arial" w:cs="Arial"/>
                      <w:sz w:val="14"/>
                      <w:szCs w:val="14"/>
                    </w:rPr>
                  </w:pPr>
                  <w:r w:rsidRPr="00F566A6">
                    <w:rPr>
                      <w:rFonts w:ascii="Arial" w:hAnsi="Arial" w:cs="Arial"/>
                      <w:sz w:val="14"/>
                      <w:szCs w:val="14"/>
                    </w:rPr>
                    <w:t>7600 STRUER</w:t>
                  </w:r>
                </w:p>
                <w:p w:rsidR="00521834" w:rsidRPr="00F566A6" w:rsidRDefault="00521834" w:rsidP="00B43409">
                  <w:pPr>
                    <w:tabs>
                      <w:tab w:val="left" w:pos="210"/>
                    </w:tabs>
                    <w:spacing w:line="200" w:lineRule="exact"/>
                    <w:rPr>
                      <w:rFonts w:ascii="Arial" w:hAnsi="Arial" w:cs="Arial"/>
                      <w:caps/>
                      <w:sz w:val="14"/>
                      <w:szCs w:val="14"/>
                    </w:rPr>
                  </w:pPr>
                  <w:r w:rsidRPr="00F566A6">
                    <w:rPr>
                      <w:rFonts w:ascii="Arial" w:hAnsi="Arial" w:cs="Arial"/>
                      <w:sz w:val="14"/>
                      <w:szCs w:val="14"/>
                    </w:rPr>
                    <w:br/>
                  </w:r>
                  <w:r>
                    <w:rPr>
                      <w:rFonts w:ascii="Arial" w:hAnsi="Arial" w:cs="Arial"/>
                      <w:caps/>
                      <w:sz w:val="14"/>
                      <w:szCs w:val="14"/>
                    </w:rPr>
                    <w:t>Kirsten hansen</w:t>
                  </w:r>
                </w:p>
                <w:p w:rsidR="00521834" w:rsidRPr="00F566A6" w:rsidRDefault="00521834" w:rsidP="00B43409">
                  <w:pPr>
                    <w:tabs>
                      <w:tab w:val="left" w:pos="210"/>
                    </w:tabs>
                    <w:spacing w:line="200" w:lineRule="exact"/>
                    <w:rPr>
                      <w:rFonts w:ascii="Arial" w:hAnsi="Arial" w:cs="Arial"/>
                      <w:sz w:val="14"/>
                      <w:szCs w:val="14"/>
                    </w:rPr>
                  </w:pPr>
                  <w:r w:rsidRPr="00F566A6">
                    <w:rPr>
                      <w:rFonts w:ascii="Arial" w:hAnsi="Arial" w:cs="Arial"/>
                      <w:sz w:val="14"/>
                      <w:szCs w:val="14"/>
                    </w:rPr>
                    <w:t>T: 9684</w:t>
                  </w:r>
                  <w:r>
                    <w:rPr>
                      <w:rFonts w:ascii="Arial" w:hAnsi="Arial" w:cs="Arial"/>
                      <w:sz w:val="14"/>
                      <w:szCs w:val="14"/>
                    </w:rPr>
                    <w:t xml:space="preserve"> </w:t>
                  </w:r>
                  <w:r w:rsidRPr="00F566A6">
                    <w:rPr>
                      <w:rFonts w:ascii="Arial" w:hAnsi="Arial" w:cs="Arial"/>
                      <w:sz w:val="14"/>
                      <w:szCs w:val="14"/>
                    </w:rPr>
                    <w:t>8454</w:t>
                  </w:r>
                </w:p>
                <w:p w:rsidR="00521834" w:rsidRDefault="00521834" w:rsidP="00B43409">
                  <w:pPr>
                    <w:tabs>
                      <w:tab w:val="left" w:pos="210"/>
                    </w:tabs>
                    <w:spacing w:line="200" w:lineRule="exact"/>
                    <w:rPr>
                      <w:rFonts w:ascii="Arial Rounded MT" w:hAnsi="Arial Rounded MT" w:cs="Arial"/>
                      <w:sz w:val="14"/>
                      <w:szCs w:val="14"/>
                    </w:rPr>
                  </w:pPr>
                  <w:r>
                    <w:rPr>
                      <w:rFonts w:ascii="Arial" w:hAnsi="Arial" w:cs="Arial"/>
                      <w:sz w:val="14"/>
                      <w:szCs w:val="14"/>
                    </w:rPr>
                    <w:t>E: kirh</w:t>
                  </w:r>
                  <w:r w:rsidRPr="00F566A6">
                    <w:rPr>
                      <w:rFonts w:ascii="Arial" w:hAnsi="Arial" w:cs="Arial"/>
                      <w:sz w:val="14"/>
                      <w:szCs w:val="14"/>
                    </w:rPr>
                    <w:t>@struer.dk</w:t>
                  </w:r>
                </w:p>
              </w:txbxContent>
            </v:textbox>
            <w10:wrap anchorx="page" anchory="page"/>
            <w10:anchorlock/>
          </v:shape>
        </w:pict>
      </w:r>
      <w:r w:rsidR="00060412" w:rsidRPr="00EE5DCE">
        <w:rPr>
          <w:sz w:val="22"/>
          <w:szCs w:val="22"/>
        </w:rPr>
        <w:t>Den Selvejende Institution Fritidscenter Struer</w:t>
      </w:r>
    </w:p>
    <w:p w:rsidR="00060412" w:rsidRPr="00EE5DCE" w:rsidRDefault="00FD3525" w:rsidP="002F2D09">
      <w:pPr>
        <w:widowControl w:val="0"/>
        <w:autoSpaceDE w:val="0"/>
        <w:autoSpaceDN w:val="0"/>
        <w:adjustRightInd w:val="0"/>
        <w:rPr>
          <w:sz w:val="22"/>
          <w:szCs w:val="22"/>
        </w:rPr>
      </w:pPr>
      <w:r w:rsidRPr="00EE5DCE">
        <w:rPr>
          <w:sz w:val="22"/>
          <w:szCs w:val="22"/>
        </w:rPr>
        <w:t>Park Allé</w:t>
      </w:r>
      <w:r w:rsidR="00060412" w:rsidRPr="00EE5DCE">
        <w:rPr>
          <w:sz w:val="22"/>
          <w:szCs w:val="22"/>
        </w:rPr>
        <w:t xml:space="preserve"> 6 </w:t>
      </w:r>
    </w:p>
    <w:p w:rsidR="00223350" w:rsidRPr="00EE5DCE" w:rsidRDefault="00060412" w:rsidP="002F2D09">
      <w:pPr>
        <w:widowControl w:val="0"/>
        <w:autoSpaceDE w:val="0"/>
        <w:autoSpaceDN w:val="0"/>
        <w:adjustRightInd w:val="0"/>
        <w:rPr>
          <w:sz w:val="22"/>
          <w:szCs w:val="22"/>
        </w:rPr>
      </w:pPr>
      <w:r w:rsidRPr="00EE5DCE">
        <w:rPr>
          <w:sz w:val="22"/>
          <w:szCs w:val="22"/>
        </w:rPr>
        <w:t>7600 Struer</w:t>
      </w:r>
    </w:p>
    <w:p w:rsidR="00223350" w:rsidRPr="00EE5DCE" w:rsidRDefault="00223350" w:rsidP="002F2D09">
      <w:pPr>
        <w:widowControl w:val="0"/>
        <w:autoSpaceDE w:val="0"/>
        <w:autoSpaceDN w:val="0"/>
        <w:adjustRightInd w:val="0"/>
        <w:rPr>
          <w:sz w:val="22"/>
          <w:szCs w:val="22"/>
        </w:rPr>
      </w:pPr>
    </w:p>
    <w:p w:rsidR="00223350" w:rsidRPr="00EE5DCE" w:rsidRDefault="00223350" w:rsidP="002F2D09">
      <w:pPr>
        <w:rPr>
          <w:sz w:val="22"/>
          <w:szCs w:val="22"/>
        </w:rPr>
      </w:pPr>
    </w:p>
    <w:p w:rsidR="00223350" w:rsidRPr="00EE5DCE" w:rsidRDefault="00223350" w:rsidP="002F2D09">
      <w:pPr>
        <w:rPr>
          <w:sz w:val="22"/>
          <w:szCs w:val="22"/>
        </w:rPr>
      </w:pPr>
    </w:p>
    <w:p w:rsidR="00223350" w:rsidRPr="00EE5DCE" w:rsidRDefault="00223350" w:rsidP="002F2D09">
      <w:pPr>
        <w:rPr>
          <w:sz w:val="22"/>
          <w:szCs w:val="22"/>
        </w:rPr>
      </w:pPr>
    </w:p>
    <w:p w:rsidR="00223350" w:rsidRPr="00EE5DCE" w:rsidRDefault="00223350" w:rsidP="002F2D09">
      <w:pPr>
        <w:rPr>
          <w:sz w:val="22"/>
          <w:szCs w:val="22"/>
        </w:rPr>
      </w:pPr>
    </w:p>
    <w:p w:rsidR="00223350" w:rsidRPr="00EE5DCE" w:rsidRDefault="00223350" w:rsidP="002F2D09">
      <w:pPr>
        <w:rPr>
          <w:sz w:val="22"/>
          <w:szCs w:val="22"/>
        </w:rPr>
      </w:pPr>
    </w:p>
    <w:p w:rsidR="00223350" w:rsidRPr="00EE5DCE" w:rsidRDefault="00223350" w:rsidP="002F2D09">
      <w:pPr>
        <w:rPr>
          <w:sz w:val="22"/>
          <w:szCs w:val="22"/>
        </w:rPr>
      </w:pPr>
    </w:p>
    <w:p w:rsidR="00223350" w:rsidRPr="00EE5DCE" w:rsidRDefault="00005091" w:rsidP="002F2D09">
      <w:pPr>
        <w:widowControl w:val="0"/>
        <w:autoSpaceDE w:val="0"/>
        <w:autoSpaceDN w:val="0"/>
        <w:adjustRightInd w:val="0"/>
        <w:jc w:val="center"/>
        <w:rPr>
          <w:b/>
          <w:sz w:val="32"/>
          <w:szCs w:val="32"/>
        </w:rPr>
      </w:pPr>
      <w:r>
        <w:rPr>
          <w:b/>
          <w:sz w:val="32"/>
          <w:szCs w:val="32"/>
        </w:rPr>
        <w:t>SPILDEVANDS</w:t>
      </w:r>
      <w:r w:rsidR="00DB02BD" w:rsidRPr="00EE5DCE">
        <w:rPr>
          <w:b/>
          <w:sz w:val="32"/>
          <w:szCs w:val="32"/>
        </w:rPr>
        <w:t>TILSLUTNINGSTILLADELSE</w:t>
      </w:r>
    </w:p>
    <w:p w:rsidR="00005091" w:rsidRDefault="00005091" w:rsidP="002F2D09">
      <w:pPr>
        <w:widowControl w:val="0"/>
        <w:autoSpaceDE w:val="0"/>
        <w:autoSpaceDN w:val="0"/>
        <w:adjustRightInd w:val="0"/>
        <w:rPr>
          <w:sz w:val="22"/>
          <w:szCs w:val="22"/>
        </w:rPr>
      </w:pPr>
    </w:p>
    <w:p w:rsidR="00223350" w:rsidRPr="008F7D0A" w:rsidRDefault="00060412" w:rsidP="002F2D09">
      <w:pPr>
        <w:widowControl w:val="0"/>
        <w:autoSpaceDE w:val="0"/>
        <w:autoSpaceDN w:val="0"/>
        <w:adjustRightInd w:val="0"/>
        <w:rPr>
          <w:sz w:val="22"/>
          <w:szCs w:val="22"/>
        </w:rPr>
      </w:pPr>
      <w:r w:rsidRPr="008F7D0A">
        <w:rPr>
          <w:sz w:val="22"/>
          <w:szCs w:val="22"/>
        </w:rPr>
        <w:t xml:space="preserve">Tilladelse til </w:t>
      </w:r>
      <w:r w:rsidR="00DB02BD" w:rsidRPr="008F7D0A">
        <w:rPr>
          <w:sz w:val="22"/>
          <w:szCs w:val="22"/>
        </w:rPr>
        <w:t xml:space="preserve">afledning af processpildevand </w:t>
      </w:r>
      <w:r w:rsidR="00FD3525" w:rsidRPr="008F7D0A">
        <w:rPr>
          <w:sz w:val="22"/>
          <w:szCs w:val="22"/>
        </w:rPr>
        <w:t xml:space="preserve">fra køkkenet hos </w:t>
      </w:r>
      <w:r w:rsidR="00B11DDB" w:rsidRPr="008F7D0A">
        <w:rPr>
          <w:sz w:val="22"/>
          <w:szCs w:val="22"/>
        </w:rPr>
        <w:t>F</w:t>
      </w:r>
      <w:r w:rsidR="00FD3525" w:rsidRPr="008F7D0A">
        <w:rPr>
          <w:sz w:val="22"/>
          <w:szCs w:val="22"/>
        </w:rPr>
        <w:t xml:space="preserve">ritidscenter Struer, Park Allé 6, 7600 Struer </w:t>
      </w:r>
      <w:r w:rsidR="00DB02BD" w:rsidRPr="008F7D0A">
        <w:rPr>
          <w:sz w:val="22"/>
          <w:szCs w:val="22"/>
        </w:rPr>
        <w:t>via fedtudskiller</w:t>
      </w:r>
      <w:r w:rsidRPr="008F7D0A">
        <w:rPr>
          <w:sz w:val="22"/>
          <w:szCs w:val="22"/>
        </w:rPr>
        <w:t>anlæg</w:t>
      </w:r>
      <w:r w:rsidR="00DB02BD" w:rsidRPr="008F7D0A">
        <w:rPr>
          <w:sz w:val="22"/>
          <w:szCs w:val="22"/>
        </w:rPr>
        <w:t xml:space="preserve"> til </w:t>
      </w:r>
      <w:r w:rsidRPr="008F7D0A">
        <w:rPr>
          <w:sz w:val="22"/>
          <w:szCs w:val="22"/>
        </w:rPr>
        <w:t xml:space="preserve">spildevandsforsyningsselskabets spildevandsanlæg </w:t>
      </w:r>
      <w:r w:rsidR="00FD3525" w:rsidRPr="008F7D0A">
        <w:rPr>
          <w:sz w:val="22"/>
          <w:szCs w:val="22"/>
        </w:rPr>
        <w:t>i henhold til miljøbeskyttelseslovens § 28</w:t>
      </w:r>
      <w:r w:rsidR="00FD3525" w:rsidRPr="008F7D0A">
        <w:rPr>
          <w:rStyle w:val="Fodnotehenvisning"/>
          <w:sz w:val="22"/>
          <w:szCs w:val="22"/>
        </w:rPr>
        <w:footnoteReference w:id="1"/>
      </w:r>
    </w:p>
    <w:p w:rsidR="00223350" w:rsidRPr="008F7D0A" w:rsidRDefault="00223350" w:rsidP="002F2D09">
      <w:pPr>
        <w:widowControl w:val="0"/>
        <w:autoSpaceDE w:val="0"/>
        <w:autoSpaceDN w:val="0"/>
        <w:adjustRightInd w:val="0"/>
        <w:rPr>
          <w:sz w:val="22"/>
          <w:szCs w:val="22"/>
        </w:rPr>
      </w:pPr>
    </w:p>
    <w:p w:rsidR="00DB02BD" w:rsidRPr="008F7D0A" w:rsidRDefault="00B11DDB" w:rsidP="002F2D09">
      <w:pPr>
        <w:widowControl w:val="0"/>
        <w:autoSpaceDE w:val="0"/>
        <w:autoSpaceDN w:val="0"/>
        <w:adjustRightInd w:val="0"/>
        <w:jc w:val="center"/>
        <w:rPr>
          <w:sz w:val="22"/>
          <w:szCs w:val="22"/>
        </w:rPr>
      </w:pPr>
      <w:r w:rsidRPr="008F7D0A">
        <w:rPr>
          <w:noProof/>
          <w:sz w:val="22"/>
          <w:szCs w:val="22"/>
        </w:rPr>
        <w:drawing>
          <wp:inline distT="0" distB="0" distL="0" distR="0" wp14:anchorId="334A39EC" wp14:editId="419CF2F1">
            <wp:extent cx="4495800" cy="491857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95800" cy="4918570"/>
                    </a:xfrm>
                    <a:prstGeom prst="rect">
                      <a:avLst/>
                    </a:prstGeom>
                  </pic:spPr>
                </pic:pic>
              </a:graphicData>
            </a:graphic>
          </wp:inline>
        </w:drawing>
      </w:r>
    </w:p>
    <w:p w:rsidR="00EE5DCE" w:rsidRPr="008F7D0A" w:rsidRDefault="00EE5DCE">
      <w:pPr>
        <w:rPr>
          <w:sz w:val="22"/>
          <w:szCs w:val="22"/>
        </w:rPr>
      </w:pPr>
      <w:r w:rsidRPr="008F7D0A">
        <w:rPr>
          <w:sz w:val="22"/>
          <w:szCs w:val="22"/>
        </w:rPr>
        <w:br w:type="page"/>
      </w:r>
    </w:p>
    <w:p w:rsidR="00EE5DCE" w:rsidRPr="008F7D0A" w:rsidRDefault="00005091" w:rsidP="005166BB">
      <w:pPr>
        <w:pStyle w:val="Overskrift1"/>
        <w:keepNext/>
        <w:widowControl w:val="0"/>
        <w:autoSpaceDE w:val="0"/>
        <w:autoSpaceDN w:val="0"/>
        <w:adjustRightInd w:val="0"/>
        <w:spacing w:before="0" w:beforeAutospacing="0" w:after="0" w:afterAutospacing="0"/>
        <w:rPr>
          <w:sz w:val="22"/>
          <w:szCs w:val="22"/>
        </w:rPr>
      </w:pPr>
      <w:bookmarkStart w:id="0" w:name="_Toc463524283"/>
      <w:r w:rsidRPr="008F7D0A">
        <w:rPr>
          <w:sz w:val="22"/>
          <w:szCs w:val="22"/>
        </w:rPr>
        <w:t>Stamdata</w:t>
      </w:r>
      <w:bookmarkEnd w:id="0"/>
    </w:p>
    <w:p w:rsidR="00EE5DCE" w:rsidRPr="008F7D0A" w:rsidRDefault="00EE5DCE" w:rsidP="00EE5DCE">
      <w:pPr>
        <w:pStyle w:val="Brdtekst"/>
        <w:spacing w:after="0"/>
        <w:jc w:val="left"/>
        <w:rPr>
          <w:rFonts w:ascii="Times New Roman" w:hAnsi="Times New Roman"/>
          <w:sz w:val="22"/>
          <w:szCs w:val="22"/>
        </w:rPr>
      </w:pPr>
    </w:p>
    <w:tbl>
      <w:tblPr>
        <w:tblStyle w:val="Tabel-Gitter"/>
        <w:tblW w:w="0" w:type="auto"/>
        <w:tblLook w:val="01E0" w:firstRow="1" w:lastRow="1" w:firstColumn="1" w:lastColumn="1" w:noHBand="0" w:noVBand="0"/>
      </w:tblPr>
      <w:tblGrid>
        <w:gridCol w:w="4428"/>
        <w:gridCol w:w="4500"/>
      </w:tblGrid>
      <w:tr w:rsidR="00EE5DCE" w:rsidRPr="008F7D0A" w:rsidTr="00C31594">
        <w:tc>
          <w:tcPr>
            <w:tcW w:w="4428" w:type="dxa"/>
            <w:tcBorders>
              <w:top w:val="single" w:sz="4" w:space="0" w:color="auto"/>
              <w:left w:val="single" w:sz="4" w:space="0" w:color="auto"/>
              <w:bottom w:val="single" w:sz="4" w:space="0" w:color="auto"/>
              <w:right w:val="single" w:sz="4" w:space="0" w:color="auto"/>
            </w:tcBorders>
            <w:hideMark/>
          </w:tcPr>
          <w:p w:rsidR="00EE5DCE" w:rsidRPr="008F7D0A" w:rsidRDefault="00EE5DCE" w:rsidP="00EE5DCE">
            <w:pPr>
              <w:pStyle w:val="Brdtekst"/>
              <w:spacing w:after="0"/>
              <w:jc w:val="left"/>
              <w:rPr>
                <w:rFonts w:ascii="Times New Roman" w:hAnsi="Times New Roman"/>
                <w:sz w:val="22"/>
                <w:szCs w:val="22"/>
              </w:rPr>
            </w:pPr>
            <w:r w:rsidRPr="008F7D0A">
              <w:rPr>
                <w:rFonts w:ascii="Times New Roman" w:hAnsi="Times New Roman"/>
                <w:sz w:val="22"/>
                <w:szCs w:val="22"/>
              </w:rPr>
              <w:t>Virksomhed</w:t>
            </w:r>
          </w:p>
        </w:tc>
        <w:tc>
          <w:tcPr>
            <w:tcW w:w="4500" w:type="dxa"/>
            <w:tcBorders>
              <w:top w:val="single" w:sz="4" w:space="0" w:color="auto"/>
              <w:left w:val="single" w:sz="4" w:space="0" w:color="auto"/>
              <w:bottom w:val="single" w:sz="4" w:space="0" w:color="auto"/>
              <w:right w:val="single" w:sz="4" w:space="0" w:color="auto"/>
            </w:tcBorders>
            <w:hideMark/>
          </w:tcPr>
          <w:p w:rsidR="00EE5DCE" w:rsidRPr="008F7D0A" w:rsidRDefault="00EE5DCE" w:rsidP="00C31594">
            <w:pPr>
              <w:pStyle w:val="Brdtekst"/>
              <w:spacing w:after="0"/>
              <w:jc w:val="left"/>
              <w:rPr>
                <w:rFonts w:ascii="Times New Roman" w:hAnsi="Times New Roman"/>
                <w:sz w:val="22"/>
                <w:szCs w:val="22"/>
              </w:rPr>
            </w:pPr>
            <w:r w:rsidRPr="008F7D0A">
              <w:rPr>
                <w:rFonts w:ascii="Times New Roman" w:hAnsi="Times New Roman"/>
                <w:sz w:val="22"/>
                <w:szCs w:val="22"/>
              </w:rPr>
              <w:t>Den Selvejende Institution Fritidscenter Struer Park Allé 6</w:t>
            </w:r>
            <w:r w:rsidR="00C31594" w:rsidRPr="008F7D0A">
              <w:rPr>
                <w:rFonts w:ascii="Times New Roman" w:hAnsi="Times New Roman"/>
                <w:sz w:val="22"/>
                <w:szCs w:val="22"/>
              </w:rPr>
              <w:t xml:space="preserve">. </w:t>
            </w:r>
            <w:r w:rsidRPr="008F7D0A">
              <w:rPr>
                <w:rFonts w:ascii="Times New Roman" w:hAnsi="Times New Roman"/>
                <w:sz w:val="22"/>
                <w:szCs w:val="22"/>
              </w:rPr>
              <w:t>7600 Struer</w:t>
            </w:r>
          </w:p>
          <w:p w:rsidR="00EE5DCE" w:rsidRPr="008F7D0A" w:rsidRDefault="00EE5DCE" w:rsidP="00C31594">
            <w:pPr>
              <w:pStyle w:val="Brdtekst"/>
              <w:spacing w:after="0"/>
              <w:jc w:val="left"/>
              <w:rPr>
                <w:rFonts w:ascii="Times New Roman" w:hAnsi="Times New Roman"/>
                <w:sz w:val="22"/>
                <w:szCs w:val="22"/>
              </w:rPr>
            </w:pPr>
            <w:r w:rsidRPr="008F7D0A">
              <w:rPr>
                <w:rFonts w:ascii="Times New Roman" w:hAnsi="Times New Roman"/>
                <w:sz w:val="22"/>
                <w:szCs w:val="22"/>
              </w:rPr>
              <w:t>Tlf. 9785 1967</w:t>
            </w:r>
          </w:p>
        </w:tc>
      </w:tr>
      <w:tr w:rsidR="00EE5DCE" w:rsidRPr="008F7D0A" w:rsidTr="00C31594">
        <w:tc>
          <w:tcPr>
            <w:tcW w:w="4428" w:type="dxa"/>
            <w:tcBorders>
              <w:top w:val="single" w:sz="4" w:space="0" w:color="auto"/>
              <w:left w:val="single" w:sz="4" w:space="0" w:color="auto"/>
              <w:bottom w:val="single" w:sz="4" w:space="0" w:color="auto"/>
              <w:right w:val="single" w:sz="4" w:space="0" w:color="auto"/>
            </w:tcBorders>
            <w:hideMark/>
          </w:tcPr>
          <w:p w:rsidR="00EE5DCE" w:rsidRPr="008F7D0A" w:rsidRDefault="00EE5DCE" w:rsidP="00EE5DCE">
            <w:pPr>
              <w:pStyle w:val="Brdtekst"/>
              <w:spacing w:after="0"/>
              <w:jc w:val="left"/>
              <w:rPr>
                <w:rFonts w:ascii="Times New Roman" w:hAnsi="Times New Roman"/>
                <w:sz w:val="22"/>
                <w:szCs w:val="22"/>
              </w:rPr>
            </w:pPr>
            <w:r w:rsidRPr="008F7D0A">
              <w:rPr>
                <w:rFonts w:ascii="Times New Roman" w:hAnsi="Times New Roman"/>
                <w:sz w:val="22"/>
                <w:szCs w:val="22"/>
              </w:rPr>
              <w:t>Virksomhedens kontaktperson</w:t>
            </w:r>
          </w:p>
        </w:tc>
        <w:tc>
          <w:tcPr>
            <w:tcW w:w="4500" w:type="dxa"/>
            <w:tcBorders>
              <w:top w:val="single" w:sz="4" w:space="0" w:color="auto"/>
              <w:left w:val="single" w:sz="4" w:space="0" w:color="auto"/>
              <w:bottom w:val="single" w:sz="4" w:space="0" w:color="auto"/>
              <w:right w:val="single" w:sz="4" w:space="0" w:color="auto"/>
            </w:tcBorders>
            <w:hideMark/>
          </w:tcPr>
          <w:p w:rsidR="00EE5DCE" w:rsidRPr="008F7D0A" w:rsidRDefault="00EE5DCE" w:rsidP="00C31594">
            <w:pPr>
              <w:pStyle w:val="Brdtekst"/>
              <w:spacing w:after="0"/>
              <w:jc w:val="left"/>
              <w:rPr>
                <w:rFonts w:ascii="Times New Roman" w:hAnsi="Times New Roman"/>
                <w:sz w:val="22"/>
                <w:szCs w:val="22"/>
              </w:rPr>
            </w:pPr>
            <w:r w:rsidRPr="008F7D0A">
              <w:rPr>
                <w:rFonts w:ascii="Times New Roman" w:hAnsi="Times New Roman"/>
                <w:sz w:val="22"/>
                <w:szCs w:val="22"/>
              </w:rPr>
              <w:t>Bibi Salskov Olesen</w:t>
            </w:r>
          </w:p>
          <w:p w:rsidR="00EE5DCE" w:rsidRPr="008F7D0A" w:rsidRDefault="00EE5DCE" w:rsidP="00C31594">
            <w:pPr>
              <w:pStyle w:val="Brdtekst"/>
              <w:spacing w:after="0"/>
              <w:jc w:val="left"/>
              <w:rPr>
                <w:rFonts w:ascii="Times New Roman" w:hAnsi="Times New Roman"/>
                <w:sz w:val="22"/>
                <w:szCs w:val="22"/>
              </w:rPr>
            </w:pPr>
            <w:r w:rsidRPr="008F7D0A">
              <w:rPr>
                <w:rFonts w:ascii="Times New Roman" w:hAnsi="Times New Roman"/>
                <w:sz w:val="22"/>
                <w:szCs w:val="22"/>
              </w:rPr>
              <w:t>Tlf. 6113 0465</w:t>
            </w:r>
          </w:p>
          <w:p w:rsidR="00EE5DCE" w:rsidRPr="00301705" w:rsidRDefault="00C31594" w:rsidP="00005091">
            <w:pPr>
              <w:pStyle w:val="Brdtekst"/>
              <w:spacing w:after="0"/>
              <w:jc w:val="left"/>
              <w:rPr>
                <w:rFonts w:ascii="Times New Roman" w:hAnsi="Times New Roman"/>
                <w:sz w:val="22"/>
                <w:szCs w:val="22"/>
              </w:rPr>
            </w:pPr>
            <w:r w:rsidRPr="00301705">
              <w:rPr>
                <w:rFonts w:ascii="Times New Roman" w:hAnsi="Times New Roman"/>
                <w:sz w:val="22"/>
                <w:szCs w:val="22"/>
              </w:rPr>
              <w:t>Em</w:t>
            </w:r>
            <w:r w:rsidR="00EE5DCE" w:rsidRPr="00301705">
              <w:rPr>
                <w:rFonts w:ascii="Times New Roman" w:hAnsi="Times New Roman"/>
                <w:sz w:val="22"/>
                <w:szCs w:val="22"/>
              </w:rPr>
              <w:t>ail: bibi.salskov@f</w:t>
            </w:r>
            <w:r w:rsidR="00005091" w:rsidRPr="00301705">
              <w:rPr>
                <w:rFonts w:ascii="Times New Roman" w:hAnsi="Times New Roman"/>
                <w:sz w:val="22"/>
                <w:szCs w:val="22"/>
              </w:rPr>
              <w:t>r</w:t>
            </w:r>
            <w:r w:rsidR="00EE5DCE" w:rsidRPr="00301705">
              <w:rPr>
                <w:rFonts w:ascii="Times New Roman" w:hAnsi="Times New Roman"/>
                <w:sz w:val="22"/>
                <w:szCs w:val="22"/>
              </w:rPr>
              <w:t>itidscenterstruer.dk</w:t>
            </w:r>
          </w:p>
        </w:tc>
      </w:tr>
      <w:tr w:rsidR="00EE5DCE" w:rsidRPr="008F7D0A" w:rsidTr="00C31594">
        <w:tc>
          <w:tcPr>
            <w:tcW w:w="4428" w:type="dxa"/>
            <w:tcBorders>
              <w:top w:val="single" w:sz="4" w:space="0" w:color="auto"/>
              <w:left w:val="single" w:sz="4" w:space="0" w:color="auto"/>
              <w:bottom w:val="single" w:sz="4" w:space="0" w:color="auto"/>
              <w:right w:val="single" w:sz="4" w:space="0" w:color="auto"/>
            </w:tcBorders>
            <w:hideMark/>
          </w:tcPr>
          <w:p w:rsidR="00EE5DCE" w:rsidRPr="008F7D0A" w:rsidRDefault="00EE5DCE" w:rsidP="00EE5DCE">
            <w:pPr>
              <w:pStyle w:val="Brdtekst"/>
              <w:spacing w:after="0"/>
              <w:jc w:val="left"/>
              <w:rPr>
                <w:rFonts w:ascii="Times New Roman" w:hAnsi="Times New Roman"/>
                <w:sz w:val="22"/>
                <w:szCs w:val="22"/>
              </w:rPr>
            </w:pPr>
            <w:r w:rsidRPr="008F7D0A">
              <w:rPr>
                <w:rFonts w:ascii="Times New Roman" w:hAnsi="Times New Roman"/>
                <w:sz w:val="22"/>
                <w:szCs w:val="22"/>
              </w:rPr>
              <w:t>Ansøger</w:t>
            </w:r>
          </w:p>
        </w:tc>
        <w:tc>
          <w:tcPr>
            <w:tcW w:w="4500" w:type="dxa"/>
            <w:tcBorders>
              <w:top w:val="single" w:sz="4" w:space="0" w:color="auto"/>
              <w:left w:val="single" w:sz="4" w:space="0" w:color="auto"/>
              <w:bottom w:val="single" w:sz="4" w:space="0" w:color="auto"/>
              <w:right w:val="single" w:sz="4" w:space="0" w:color="auto"/>
            </w:tcBorders>
          </w:tcPr>
          <w:p w:rsidR="00C31594" w:rsidRPr="008F7D0A" w:rsidRDefault="00C31594" w:rsidP="00EE5DCE">
            <w:pPr>
              <w:pStyle w:val="Brdtekst"/>
              <w:spacing w:after="0"/>
              <w:jc w:val="left"/>
              <w:rPr>
                <w:rFonts w:ascii="Times New Roman" w:hAnsi="Times New Roman"/>
                <w:sz w:val="22"/>
                <w:szCs w:val="22"/>
              </w:rPr>
            </w:pPr>
            <w:r w:rsidRPr="008F7D0A">
              <w:rPr>
                <w:rFonts w:ascii="Times New Roman" w:hAnsi="Times New Roman"/>
                <w:sz w:val="22"/>
                <w:szCs w:val="22"/>
              </w:rPr>
              <w:t>Byggesag:</w:t>
            </w:r>
          </w:p>
          <w:p w:rsidR="00EE5DCE" w:rsidRPr="008F7D0A" w:rsidRDefault="00EE5DCE" w:rsidP="00EE5DCE">
            <w:pPr>
              <w:pStyle w:val="Brdtekst"/>
              <w:spacing w:after="0"/>
              <w:jc w:val="left"/>
              <w:rPr>
                <w:rFonts w:ascii="Times New Roman" w:hAnsi="Times New Roman"/>
                <w:sz w:val="22"/>
                <w:szCs w:val="22"/>
              </w:rPr>
            </w:pPr>
            <w:r w:rsidRPr="008F7D0A">
              <w:rPr>
                <w:rFonts w:ascii="Times New Roman" w:hAnsi="Times New Roman"/>
                <w:sz w:val="22"/>
                <w:szCs w:val="22"/>
              </w:rPr>
              <w:t>Per B. Clausen</w:t>
            </w:r>
          </w:p>
          <w:p w:rsidR="00EE5DCE" w:rsidRPr="008F7D0A" w:rsidRDefault="00EE5DCE" w:rsidP="00EE5DCE">
            <w:pPr>
              <w:pStyle w:val="Brdtekst"/>
              <w:spacing w:after="0"/>
              <w:jc w:val="left"/>
              <w:rPr>
                <w:rFonts w:ascii="Times New Roman" w:hAnsi="Times New Roman"/>
                <w:sz w:val="22"/>
                <w:szCs w:val="22"/>
              </w:rPr>
            </w:pPr>
            <w:r w:rsidRPr="008F7D0A">
              <w:rPr>
                <w:rFonts w:ascii="Times New Roman" w:hAnsi="Times New Roman"/>
                <w:sz w:val="22"/>
                <w:szCs w:val="22"/>
              </w:rPr>
              <w:t>Møller Nielsens Tegnestue</w:t>
            </w:r>
          </w:p>
          <w:p w:rsidR="00EE5DCE" w:rsidRPr="008F7D0A" w:rsidRDefault="00EE5DCE" w:rsidP="00EE5DCE">
            <w:pPr>
              <w:pStyle w:val="Brdtekst"/>
              <w:spacing w:after="0"/>
              <w:jc w:val="left"/>
              <w:rPr>
                <w:rFonts w:ascii="Times New Roman" w:hAnsi="Times New Roman"/>
                <w:sz w:val="22"/>
                <w:szCs w:val="22"/>
              </w:rPr>
            </w:pPr>
            <w:r w:rsidRPr="008F7D0A">
              <w:rPr>
                <w:rFonts w:ascii="Times New Roman" w:hAnsi="Times New Roman"/>
                <w:sz w:val="22"/>
                <w:szCs w:val="22"/>
              </w:rPr>
              <w:t>Fælledvej 17</w:t>
            </w:r>
            <w:r w:rsidR="00C31594" w:rsidRPr="008F7D0A">
              <w:rPr>
                <w:rFonts w:ascii="Times New Roman" w:hAnsi="Times New Roman"/>
                <w:sz w:val="22"/>
                <w:szCs w:val="22"/>
              </w:rPr>
              <w:t xml:space="preserve">, </w:t>
            </w:r>
            <w:r w:rsidRPr="008F7D0A">
              <w:rPr>
                <w:rFonts w:ascii="Times New Roman" w:hAnsi="Times New Roman"/>
                <w:sz w:val="22"/>
                <w:szCs w:val="22"/>
              </w:rPr>
              <w:t>7600 Struer</w:t>
            </w:r>
          </w:p>
          <w:p w:rsidR="00C31594" w:rsidRPr="008F7D0A" w:rsidRDefault="00EE5DCE" w:rsidP="00EE5DCE">
            <w:pPr>
              <w:pStyle w:val="Brdtekst"/>
              <w:spacing w:after="0"/>
              <w:jc w:val="left"/>
              <w:rPr>
                <w:rFonts w:ascii="Times New Roman" w:hAnsi="Times New Roman"/>
                <w:sz w:val="22"/>
                <w:szCs w:val="22"/>
              </w:rPr>
            </w:pPr>
            <w:r w:rsidRPr="008F7D0A">
              <w:rPr>
                <w:rFonts w:ascii="Times New Roman" w:hAnsi="Times New Roman"/>
                <w:sz w:val="22"/>
                <w:szCs w:val="22"/>
              </w:rPr>
              <w:t>T</w:t>
            </w:r>
            <w:r w:rsidR="00C31594" w:rsidRPr="008F7D0A">
              <w:rPr>
                <w:rFonts w:ascii="Times New Roman" w:hAnsi="Times New Roman"/>
                <w:sz w:val="22"/>
                <w:szCs w:val="22"/>
              </w:rPr>
              <w:t xml:space="preserve">elefon: </w:t>
            </w:r>
            <w:r w:rsidR="00005091" w:rsidRPr="008F7D0A">
              <w:rPr>
                <w:rFonts w:ascii="Times New Roman" w:hAnsi="Times New Roman"/>
                <w:sz w:val="22"/>
                <w:szCs w:val="22"/>
              </w:rPr>
              <w:t>9785 0833</w:t>
            </w:r>
          </w:p>
          <w:p w:rsidR="00EE5DCE" w:rsidRPr="008F7D0A" w:rsidRDefault="00C31594" w:rsidP="00EE5DCE">
            <w:pPr>
              <w:pStyle w:val="Brdtekst"/>
              <w:spacing w:after="0"/>
              <w:jc w:val="left"/>
              <w:rPr>
                <w:rFonts w:ascii="Times New Roman" w:hAnsi="Times New Roman"/>
                <w:sz w:val="22"/>
                <w:szCs w:val="22"/>
              </w:rPr>
            </w:pPr>
            <w:r w:rsidRPr="008F7D0A">
              <w:rPr>
                <w:rFonts w:ascii="Times New Roman" w:hAnsi="Times New Roman"/>
                <w:sz w:val="22"/>
                <w:szCs w:val="22"/>
              </w:rPr>
              <w:t xml:space="preserve">Mobil: </w:t>
            </w:r>
            <w:hyperlink r:id="rId10" w:tooltip="Klik for at oprette forbindelse via Skype" w:history="1">
              <w:r w:rsidR="00005091" w:rsidRPr="008F7D0A">
                <w:rPr>
                  <w:rFonts w:ascii="Times New Roman" w:hAnsi="Times New Roman"/>
                  <w:sz w:val="22"/>
                  <w:szCs w:val="22"/>
                </w:rPr>
                <w:t>2124 08</w:t>
              </w:r>
              <w:r w:rsidR="00EE5DCE" w:rsidRPr="008F7D0A">
                <w:rPr>
                  <w:rFonts w:ascii="Times New Roman" w:hAnsi="Times New Roman"/>
                  <w:sz w:val="22"/>
                  <w:szCs w:val="22"/>
                </w:rPr>
                <w:t>33</w:t>
              </w:r>
            </w:hyperlink>
          </w:p>
          <w:p w:rsidR="00EE5DCE" w:rsidRPr="008F7D0A" w:rsidRDefault="003F1397" w:rsidP="00EE5DCE">
            <w:pPr>
              <w:pStyle w:val="Brdtekst"/>
              <w:spacing w:after="0"/>
              <w:jc w:val="left"/>
              <w:rPr>
                <w:rFonts w:ascii="Times New Roman" w:hAnsi="Times New Roman"/>
                <w:sz w:val="22"/>
                <w:szCs w:val="22"/>
              </w:rPr>
            </w:pPr>
            <w:r w:rsidRPr="008F7D0A">
              <w:rPr>
                <w:rFonts w:ascii="Times New Roman" w:hAnsi="Times New Roman"/>
                <w:sz w:val="22"/>
                <w:szCs w:val="22"/>
              </w:rPr>
              <w:t>E-mail</w:t>
            </w:r>
            <w:r w:rsidR="00EE5DCE" w:rsidRPr="008F7D0A">
              <w:rPr>
                <w:rFonts w:ascii="Times New Roman" w:hAnsi="Times New Roman"/>
                <w:sz w:val="22"/>
                <w:szCs w:val="22"/>
              </w:rPr>
              <w:t xml:space="preserve">: </w:t>
            </w:r>
            <w:hyperlink r:id="rId11" w:history="1">
              <w:r w:rsidR="00C31594" w:rsidRPr="00301705">
                <w:rPr>
                  <w:rFonts w:ascii="Times New Roman" w:hAnsi="Times New Roman"/>
                  <w:sz w:val="22"/>
                  <w:szCs w:val="22"/>
                </w:rPr>
                <w:t>per@mntarkitekter.dk</w:t>
              </w:r>
            </w:hyperlink>
          </w:p>
          <w:p w:rsidR="00C31594" w:rsidRPr="008F7D0A" w:rsidRDefault="00C31594" w:rsidP="00EE5DCE">
            <w:pPr>
              <w:pStyle w:val="Brdtekst"/>
              <w:spacing w:after="0"/>
              <w:jc w:val="left"/>
              <w:rPr>
                <w:rFonts w:ascii="Times New Roman" w:hAnsi="Times New Roman"/>
                <w:sz w:val="22"/>
                <w:szCs w:val="22"/>
              </w:rPr>
            </w:pPr>
          </w:p>
          <w:p w:rsidR="00C31594" w:rsidRPr="008F7D0A" w:rsidRDefault="00C31594" w:rsidP="00EE5DCE">
            <w:pPr>
              <w:pStyle w:val="Brdtekst"/>
              <w:spacing w:after="0"/>
              <w:jc w:val="left"/>
              <w:rPr>
                <w:rFonts w:ascii="Times New Roman" w:hAnsi="Times New Roman"/>
                <w:sz w:val="22"/>
                <w:szCs w:val="22"/>
              </w:rPr>
            </w:pPr>
            <w:r w:rsidRPr="008F7D0A">
              <w:rPr>
                <w:rFonts w:ascii="Times New Roman" w:hAnsi="Times New Roman"/>
                <w:sz w:val="22"/>
                <w:szCs w:val="22"/>
              </w:rPr>
              <w:t>Spildevandstilladelse:</w:t>
            </w:r>
          </w:p>
          <w:p w:rsidR="00C31594" w:rsidRPr="008F7D0A" w:rsidRDefault="00C31594" w:rsidP="00C31594">
            <w:pPr>
              <w:rPr>
                <w:sz w:val="22"/>
                <w:szCs w:val="22"/>
              </w:rPr>
            </w:pPr>
            <w:r w:rsidRPr="008F7D0A">
              <w:rPr>
                <w:sz w:val="22"/>
                <w:szCs w:val="22"/>
              </w:rPr>
              <w:t>Henrik Ragborg</w:t>
            </w:r>
          </w:p>
          <w:p w:rsidR="00C31594" w:rsidRPr="008F7D0A" w:rsidRDefault="00C31594" w:rsidP="00C31594">
            <w:pPr>
              <w:rPr>
                <w:sz w:val="22"/>
                <w:szCs w:val="22"/>
              </w:rPr>
            </w:pPr>
            <w:r w:rsidRPr="008F7D0A">
              <w:rPr>
                <w:sz w:val="22"/>
                <w:szCs w:val="22"/>
              </w:rPr>
              <w:t>Hera Consult A/S</w:t>
            </w:r>
          </w:p>
          <w:p w:rsidR="00C31594" w:rsidRPr="008F7D0A" w:rsidRDefault="00C31594" w:rsidP="00C31594">
            <w:pPr>
              <w:rPr>
                <w:sz w:val="22"/>
                <w:szCs w:val="22"/>
              </w:rPr>
            </w:pPr>
            <w:r w:rsidRPr="008F7D0A">
              <w:rPr>
                <w:sz w:val="22"/>
                <w:szCs w:val="22"/>
              </w:rPr>
              <w:t>Fiskergade 2, 2, 7600 Struer</w:t>
            </w:r>
          </w:p>
          <w:p w:rsidR="00C31594" w:rsidRPr="008F7D0A" w:rsidRDefault="00C31594" w:rsidP="00C31594">
            <w:pPr>
              <w:rPr>
                <w:sz w:val="22"/>
                <w:szCs w:val="22"/>
              </w:rPr>
            </w:pPr>
            <w:r w:rsidRPr="008F7D0A">
              <w:rPr>
                <w:sz w:val="22"/>
                <w:szCs w:val="22"/>
              </w:rPr>
              <w:t>Telefon: 9684 2020</w:t>
            </w:r>
          </w:p>
          <w:p w:rsidR="00C31594" w:rsidRPr="008F7D0A" w:rsidRDefault="00C31594" w:rsidP="00C31594">
            <w:pPr>
              <w:rPr>
                <w:sz w:val="22"/>
                <w:szCs w:val="22"/>
              </w:rPr>
            </w:pPr>
            <w:r w:rsidRPr="008F7D0A">
              <w:rPr>
                <w:sz w:val="22"/>
                <w:szCs w:val="22"/>
              </w:rPr>
              <w:t>Mobil: 4016 2026</w:t>
            </w:r>
          </w:p>
          <w:p w:rsidR="00C31594" w:rsidRPr="008F7D0A" w:rsidRDefault="003F1397" w:rsidP="00C31594">
            <w:pPr>
              <w:rPr>
                <w:sz w:val="22"/>
                <w:szCs w:val="22"/>
              </w:rPr>
            </w:pPr>
            <w:r w:rsidRPr="008F7D0A">
              <w:rPr>
                <w:sz w:val="22"/>
                <w:szCs w:val="22"/>
              </w:rPr>
              <w:t>E-mail</w:t>
            </w:r>
            <w:r w:rsidR="00C31594" w:rsidRPr="008F7D0A">
              <w:rPr>
                <w:sz w:val="22"/>
                <w:szCs w:val="22"/>
              </w:rPr>
              <w:t xml:space="preserve">: </w:t>
            </w:r>
            <w:hyperlink r:id="rId12" w:history="1">
              <w:r w:rsidR="00C31594" w:rsidRPr="008F7D0A">
                <w:rPr>
                  <w:sz w:val="22"/>
                  <w:szCs w:val="22"/>
                </w:rPr>
                <w:t>hr@hera-consult.dk</w:t>
              </w:r>
            </w:hyperlink>
          </w:p>
        </w:tc>
      </w:tr>
      <w:tr w:rsidR="00C31428" w:rsidRPr="008F7D0A" w:rsidTr="00C31594">
        <w:tc>
          <w:tcPr>
            <w:tcW w:w="4428" w:type="dxa"/>
            <w:tcBorders>
              <w:top w:val="single" w:sz="4" w:space="0" w:color="auto"/>
              <w:left w:val="single" w:sz="4" w:space="0" w:color="auto"/>
              <w:bottom w:val="single" w:sz="4" w:space="0" w:color="auto"/>
              <w:right w:val="single" w:sz="4" w:space="0" w:color="auto"/>
            </w:tcBorders>
          </w:tcPr>
          <w:p w:rsidR="00C31428" w:rsidRPr="008F7D0A" w:rsidRDefault="00C31428" w:rsidP="00C31594">
            <w:pPr>
              <w:pStyle w:val="Brdtekst"/>
              <w:spacing w:after="0"/>
              <w:jc w:val="left"/>
              <w:rPr>
                <w:rFonts w:ascii="Times New Roman" w:hAnsi="Times New Roman"/>
                <w:sz w:val="22"/>
                <w:szCs w:val="22"/>
              </w:rPr>
            </w:pPr>
            <w:r w:rsidRPr="008F7D0A">
              <w:rPr>
                <w:rFonts w:ascii="Times New Roman" w:hAnsi="Times New Roman"/>
                <w:sz w:val="22"/>
                <w:szCs w:val="22"/>
              </w:rPr>
              <w:t>Kloakmester</w:t>
            </w:r>
          </w:p>
        </w:tc>
        <w:tc>
          <w:tcPr>
            <w:tcW w:w="4500" w:type="dxa"/>
            <w:tcBorders>
              <w:top w:val="single" w:sz="4" w:space="0" w:color="auto"/>
              <w:left w:val="single" w:sz="4" w:space="0" w:color="auto"/>
              <w:bottom w:val="single" w:sz="4" w:space="0" w:color="auto"/>
              <w:right w:val="single" w:sz="4" w:space="0" w:color="auto"/>
            </w:tcBorders>
          </w:tcPr>
          <w:p w:rsidR="00005091" w:rsidRPr="008F7D0A" w:rsidRDefault="00005091" w:rsidP="00C31594">
            <w:pPr>
              <w:pStyle w:val="Brdtekst"/>
              <w:spacing w:after="0"/>
              <w:jc w:val="left"/>
              <w:rPr>
                <w:rFonts w:ascii="Times New Roman" w:hAnsi="Times New Roman"/>
                <w:sz w:val="22"/>
                <w:szCs w:val="22"/>
              </w:rPr>
            </w:pPr>
            <w:r w:rsidRPr="008F7D0A">
              <w:rPr>
                <w:rFonts w:ascii="Times New Roman" w:hAnsi="Times New Roman"/>
                <w:sz w:val="22"/>
                <w:szCs w:val="22"/>
              </w:rPr>
              <w:t>Ivan Jakobsen Entreprenørfirma A/S</w:t>
            </w:r>
          </w:p>
          <w:p w:rsidR="00005091" w:rsidRPr="008F7D0A" w:rsidRDefault="00005091" w:rsidP="00C31594">
            <w:pPr>
              <w:pStyle w:val="Brdtekst"/>
              <w:spacing w:after="0"/>
              <w:jc w:val="left"/>
              <w:rPr>
                <w:rFonts w:ascii="Times New Roman" w:hAnsi="Times New Roman"/>
                <w:sz w:val="22"/>
                <w:szCs w:val="22"/>
              </w:rPr>
            </w:pPr>
            <w:r w:rsidRPr="008F7D0A">
              <w:rPr>
                <w:rFonts w:ascii="Times New Roman" w:hAnsi="Times New Roman"/>
                <w:sz w:val="22"/>
                <w:szCs w:val="22"/>
              </w:rPr>
              <w:t>Farvervej 13, 7600 Struer</w:t>
            </w:r>
          </w:p>
          <w:p w:rsidR="00005091" w:rsidRPr="008F7D0A" w:rsidRDefault="00005091" w:rsidP="00C31594">
            <w:pPr>
              <w:pStyle w:val="Brdtekst"/>
              <w:spacing w:after="0"/>
              <w:jc w:val="left"/>
              <w:rPr>
                <w:rFonts w:ascii="Times New Roman" w:hAnsi="Times New Roman"/>
                <w:sz w:val="22"/>
                <w:szCs w:val="22"/>
              </w:rPr>
            </w:pPr>
            <w:r w:rsidRPr="008F7D0A">
              <w:rPr>
                <w:rFonts w:ascii="Times New Roman" w:hAnsi="Times New Roman"/>
                <w:sz w:val="22"/>
                <w:szCs w:val="22"/>
              </w:rPr>
              <w:t>Telefon: 9785 2302</w:t>
            </w:r>
          </w:p>
          <w:p w:rsidR="00005091" w:rsidRPr="008F7D0A" w:rsidRDefault="00005091" w:rsidP="00C31594">
            <w:pPr>
              <w:pStyle w:val="Brdtekst"/>
              <w:spacing w:after="0"/>
              <w:jc w:val="left"/>
              <w:rPr>
                <w:rFonts w:ascii="Times New Roman" w:hAnsi="Times New Roman"/>
                <w:sz w:val="22"/>
                <w:szCs w:val="22"/>
              </w:rPr>
            </w:pPr>
            <w:r w:rsidRPr="008F7D0A">
              <w:rPr>
                <w:rFonts w:ascii="Times New Roman" w:hAnsi="Times New Roman"/>
                <w:sz w:val="22"/>
                <w:szCs w:val="22"/>
              </w:rPr>
              <w:t>CVR: 15033975</w:t>
            </w:r>
          </w:p>
          <w:p w:rsidR="00005091" w:rsidRPr="008F7D0A" w:rsidRDefault="00005091" w:rsidP="00C31594">
            <w:pPr>
              <w:pStyle w:val="Brdtekst"/>
              <w:spacing w:after="0"/>
              <w:jc w:val="left"/>
              <w:rPr>
                <w:rFonts w:ascii="Times New Roman" w:hAnsi="Times New Roman"/>
                <w:sz w:val="22"/>
                <w:szCs w:val="22"/>
              </w:rPr>
            </w:pPr>
            <w:r w:rsidRPr="008F7D0A">
              <w:rPr>
                <w:rFonts w:ascii="Times New Roman" w:hAnsi="Times New Roman"/>
                <w:sz w:val="22"/>
                <w:szCs w:val="22"/>
              </w:rPr>
              <w:t>Aut. nr.: KFUL-03132</w:t>
            </w:r>
          </w:p>
        </w:tc>
      </w:tr>
      <w:tr w:rsidR="00EE5DCE" w:rsidRPr="008F7D0A" w:rsidTr="00C31594">
        <w:tc>
          <w:tcPr>
            <w:tcW w:w="4428" w:type="dxa"/>
            <w:tcBorders>
              <w:top w:val="single" w:sz="4" w:space="0" w:color="auto"/>
              <w:left w:val="single" w:sz="4" w:space="0" w:color="auto"/>
              <w:bottom w:val="single" w:sz="4" w:space="0" w:color="auto"/>
              <w:right w:val="single" w:sz="4" w:space="0" w:color="auto"/>
            </w:tcBorders>
            <w:hideMark/>
          </w:tcPr>
          <w:p w:rsidR="00C31428" w:rsidRPr="008F7D0A" w:rsidRDefault="00C31594" w:rsidP="00005091">
            <w:pPr>
              <w:pStyle w:val="Brdtekst"/>
              <w:spacing w:after="0"/>
              <w:jc w:val="left"/>
              <w:rPr>
                <w:rFonts w:ascii="Times New Roman" w:hAnsi="Times New Roman"/>
                <w:sz w:val="22"/>
                <w:szCs w:val="22"/>
              </w:rPr>
            </w:pPr>
            <w:r w:rsidRPr="008F7D0A">
              <w:rPr>
                <w:rFonts w:ascii="Times New Roman" w:hAnsi="Times New Roman"/>
                <w:sz w:val="22"/>
                <w:szCs w:val="22"/>
              </w:rPr>
              <w:t>Ejendommens</w:t>
            </w:r>
            <w:r w:rsidR="00EE5DCE" w:rsidRPr="008F7D0A">
              <w:rPr>
                <w:rFonts w:ascii="Times New Roman" w:hAnsi="Times New Roman"/>
                <w:sz w:val="22"/>
                <w:szCs w:val="22"/>
              </w:rPr>
              <w:t xml:space="preserve"> matrikelnummer</w:t>
            </w:r>
            <w:r w:rsidR="00005091" w:rsidRPr="008F7D0A">
              <w:rPr>
                <w:rFonts w:ascii="Times New Roman" w:hAnsi="Times New Roman"/>
                <w:sz w:val="22"/>
                <w:szCs w:val="22"/>
              </w:rPr>
              <w:t xml:space="preserve"> og eje</w:t>
            </w:r>
            <w:r w:rsidR="00C31428" w:rsidRPr="008F7D0A">
              <w:rPr>
                <w:rFonts w:ascii="Times New Roman" w:hAnsi="Times New Roman"/>
                <w:sz w:val="22"/>
                <w:szCs w:val="22"/>
              </w:rPr>
              <w:t>ndom</w:t>
            </w:r>
            <w:r w:rsidR="00C31428" w:rsidRPr="008F7D0A">
              <w:rPr>
                <w:rFonts w:ascii="Times New Roman" w:hAnsi="Times New Roman"/>
                <w:sz w:val="22"/>
                <w:szCs w:val="22"/>
              </w:rPr>
              <w:t>s</w:t>
            </w:r>
            <w:r w:rsidR="00C31428" w:rsidRPr="008F7D0A">
              <w:rPr>
                <w:rFonts w:ascii="Times New Roman" w:hAnsi="Times New Roman"/>
                <w:sz w:val="22"/>
                <w:szCs w:val="22"/>
              </w:rPr>
              <w:t>nummer</w:t>
            </w:r>
          </w:p>
        </w:tc>
        <w:tc>
          <w:tcPr>
            <w:tcW w:w="4500" w:type="dxa"/>
            <w:tcBorders>
              <w:top w:val="single" w:sz="4" w:space="0" w:color="auto"/>
              <w:left w:val="single" w:sz="4" w:space="0" w:color="auto"/>
              <w:bottom w:val="single" w:sz="4" w:space="0" w:color="auto"/>
              <w:right w:val="single" w:sz="4" w:space="0" w:color="auto"/>
            </w:tcBorders>
            <w:hideMark/>
          </w:tcPr>
          <w:p w:rsidR="00C31594" w:rsidRPr="008F7D0A" w:rsidRDefault="00EE5DCE" w:rsidP="00C31594">
            <w:pPr>
              <w:pStyle w:val="Brdtekst"/>
              <w:spacing w:after="0"/>
              <w:jc w:val="left"/>
              <w:rPr>
                <w:rFonts w:ascii="Times New Roman" w:hAnsi="Times New Roman"/>
                <w:sz w:val="22"/>
                <w:szCs w:val="22"/>
              </w:rPr>
            </w:pPr>
            <w:r w:rsidRPr="008F7D0A">
              <w:rPr>
                <w:rFonts w:ascii="Times New Roman" w:hAnsi="Times New Roman"/>
                <w:sz w:val="22"/>
                <w:szCs w:val="22"/>
              </w:rPr>
              <w:t>Matr. nr.: 4</w:t>
            </w:r>
            <w:r w:rsidR="00C31594" w:rsidRPr="008F7D0A">
              <w:rPr>
                <w:rFonts w:ascii="Times New Roman" w:hAnsi="Times New Roman"/>
                <w:sz w:val="22"/>
                <w:szCs w:val="22"/>
              </w:rPr>
              <w:t>a</w:t>
            </w:r>
            <w:r w:rsidRPr="008F7D0A">
              <w:rPr>
                <w:rFonts w:ascii="Times New Roman" w:hAnsi="Times New Roman"/>
                <w:sz w:val="22"/>
                <w:szCs w:val="22"/>
              </w:rPr>
              <w:t xml:space="preserve">, </w:t>
            </w:r>
            <w:r w:rsidR="00C31594" w:rsidRPr="008F7D0A">
              <w:rPr>
                <w:rFonts w:ascii="Times New Roman" w:hAnsi="Times New Roman"/>
                <w:sz w:val="22"/>
                <w:szCs w:val="22"/>
              </w:rPr>
              <w:t>Struer</w:t>
            </w:r>
          </w:p>
          <w:p w:rsidR="00EE5DCE" w:rsidRPr="008F7D0A" w:rsidRDefault="00EE5DCE" w:rsidP="00C31594">
            <w:pPr>
              <w:pStyle w:val="Brdtekst"/>
              <w:spacing w:after="0"/>
              <w:jc w:val="left"/>
              <w:rPr>
                <w:rFonts w:ascii="Times New Roman" w:hAnsi="Times New Roman"/>
                <w:sz w:val="22"/>
                <w:szCs w:val="22"/>
              </w:rPr>
            </w:pPr>
            <w:r w:rsidRPr="008F7D0A">
              <w:rPr>
                <w:rFonts w:ascii="Times New Roman" w:hAnsi="Times New Roman"/>
                <w:sz w:val="22"/>
                <w:szCs w:val="22"/>
              </w:rPr>
              <w:t xml:space="preserve">Ejendoms nr. </w:t>
            </w:r>
            <w:r w:rsidR="00C31594" w:rsidRPr="008F7D0A">
              <w:rPr>
                <w:rFonts w:ascii="Times New Roman" w:hAnsi="Times New Roman"/>
                <w:sz w:val="22"/>
                <w:szCs w:val="22"/>
              </w:rPr>
              <w:t>81234</w:t>
            </w:r>
          </w:p>
        </w:tc>
      </w:tr>
      <w:tr w:rsidR="00C31594" w:rsidRPr="008F7D0A" w:rsidTr="00C31594">
        <w:tc>
          <w:tcPr>
            <w:tcW w:w="4428" w:type="dxa"/>
            <w:tcBorders>
              <w:top w:val="single" w:sz="4" w:space="0" w:color="auto"/>
              <w:left w:val="single" w:sz="4" w:space="0" w:color="auto"/>
              <w:bottom w:val="single" w:sz="4" w:space="0" w:color="auto"/>
              <w:right w:val="single" w:sz="4" w:space="0" w:color="auto"/>
            </w:tcBorders>
          </w:tcPr>
          <w:p w:rsidR="00C31594" w:rsidRPr="008F7D0A" w:rsidRDefault="00C31594" w:rsidP="00C31594">
            <w:pPr>
              <w:pStyle w:val="Brdtekst"/>
              <w:spacing w:after="0"/>
              <w:jc w:val="left"/>
              <w:rPr>
                <w:rFonts w:ascii="Times New Roman" w:hAnsi="Times New Roman"/>
                <w:sz w:val="22"/>
                <w:szCs w:val="22"/>
              </w:rPr>
            </w:pPr>
            <w:r w:rsidRPr="008F7D0A">
              <w:rPr>
                <w:rFonts w:ascii="Times New Roman" w:hAnsi="Times New Roman"/>
                <w:sz w:val="22"/>
                <w:szCs w:val="22"/>
              </w:rPr>
              <w:t>Ejendommens ejer</w:t>
            </w:r>
          </w:p>
        </w:tc>
        <w:tc>
          <w:tcPr>
            <w:tcW w:w="4500" w:type="dxa"/>
            <w:tcBorders>
              <w:top w:val="single" w:sz="4" w:space="0" w:color="auto"/>
              <w:left w:val="single" w:sz="4" w:space="0" w:color="auto"/>
              <w:bottom w:val="single" w:sz="4" w:space="0" w:color="auto"/>
              <w:right w:val="single" w:sz="4" w:space="0" w:color="auto"/>
            </w:tcBorders>
          </w:tcPr>
          <w:p w:rsidR="00C31594" w:rsidRPr="008F7D0A" w:rsidRDefault="00C31594" w:rsidP="00C31594">
            <w:pPr>
              <w:pStyle w:val="Brdtekst"/>
              <w:spacing w:after="0"/>
              <w:jc w:val="left"/>
              <w:rPr>
                <w:rFonts w:ascii="Times New Roman" w:hAnsi="Times New Roman"/>
                <w:sz w:val="22"/>
                <w:szCs w:val="22"/>
              </w:rPr>
            </w:pPr>
            <w:r w:rsidRPr="008F7D0A">
              <w:rPr>
                <w:rFonts w:ascii="Times New Roman" w:hAnsi="Times New Roman"/>
                <w:sz w:val="22"/>
                <w:szCs w:val="22"/>
              </w:rPr>
              <w:t>Den Selvejende Institution Fritidscenter Struer Park Allé 6. 7600 Struer</w:t>
            </w:r>
          </w:p>
        </w:tc>
      </w:tr>
      <w:tr w:rsidR="00EE5DCE" w:rsidRPr="008F7D0A" w:rsidTr="00C31594">
        <w:tc>
          <w:tcPr>
            <w:tcW w:w="4428" w:type="dxa"/>
            <w:tcBorders>
              <w:top w:val="single" w:sz="4" w:space="0" w:color="auto"/>
              <w:left w:val="single" w:sz="4" w:space="0" w:color="auto"/>
              <w:bottom w:val="single" w:sz="4" w:space="0" w:color="auto"/>
              <w:right w:val="single" w:sz="4" w:space="0" w:color="auto"/>
            </w:tcBorders>
            <w:hideMark/>
          </w:tcPr>
          <w:p w:rsidR="00EE5DCE" w:rsidRPr="008F7D0A" w:rsidRDefault="00EE5DCE" w:rsidP="00C31428">
            <w:pPr>
              <w:pStyle w:val="Brdtekst"/>
              <w:spacing w:after="0"/>
              <w:jc w:val="left"/>
              <w:rPr>
                <w:rFonts w:ascii="Times New Roman" w:hAnsi="Times New Roman"/>
                <w:sz w:val="22"/>
                <w:szCs w:val="22"/>
              </w:rPr>
            </w:pPr>
            <w:r w:rsidRPr="008F7D0A">
              <w:rPr>
                <w:rFonts w:ascii="Times New Roman" w:hAnsi="Times New Roman"/>
                <w:sz w:val="22"/>
                <w:szCs w:val="22"/>
              </w:rPr>
              <w:t>Virksomhedens aktivitet</w:t>
            </w:r>
          </w:p>
        </w:tc>
        <w:tc>
          <w:tcPr>
            <w:tcW w:w="4500" w:type="dxa"/>
            <w:tcBorders>
              <w:top w:val="single" w:sz="4" w:space="0" w:color="auto"/>
              <w:left w:val="single" w:sz="4" w:space="0" w:color="auto"/>
              <w:bottom w:val="single" w:sz="4" w:space="0" w:color="auto"/>
              <w:right w:val="single" w:sz="4" w:space="0" w:color="auto"/>
            </w:tcBorders>
            <w:hideMark/>
          </w:tcPr>
          <w:p w:rsidR="00EE5DCE" w:rsidRPr="008F7D0A" w:rsidRDefault="00C31594" w:rsidP="00C31594">
            <w:pPr>
              <w:pStyle w:val="Brdtekst"/>
              <w:spacing w:after="0"/>
              <w:jc w:val="left"/>
              <w:rPr>
                <w:rFonts w:ascii="Times New Roman" w:hAnsi="Times New Roman"/>
                <w:sz w:val="22"/>
                <w:szCs w:val="22"/>
              </w:rPr>
            </w:pPr>
            <w:r w:rsidRPr="008F7D0A">
              <w:rPr>
                <w:rFonts w:ascii="Times New Roman" w:hAnsi="Times New Roman"/>
                <w:sz w:val="22"/>
                <w:szCs w:val="22"/>
              </w:rPr>
              <w:t>Køkkendrift i forbindelse med fritidscenter</w:t>
            </w:r>
          </w:p>
        </w:tc>
      </w:tr>
      <w:tr w:rsidR="00EE5DCE" w:rsidRPr="00DD1EC4" w:rsidTr="00C31594">
        <w:tc>
          <w:tcPr>
            <w:tcW w:w="4428" w:type="dxa"/>
            <w:tcBorders>
              <w:top w:val="single" w:sz="4" w:space="0" w:color="auto"/>
              <w:left w:val="single" w:sz="4" w:space="0" w:color="auto"/>
              <w:bottom w:val="single" w:sz="4" w:space="0" w:color="auto"/>
              <w:right w:val="single" w:sz="4" w:space="0" w:color="auto"/>
            </w:tcBorders>
          </w:tcPr>
          <w:p w:rsidR="00EE5DCE" w:rsidRPr="008F7D0A" w:rsidRDefault="00C31428" w:rsidP="00C31594">
            <w:pPr>
              <w:pStyle w:val="Brdtekst"/>
              <w:spacing w:after="0"/>
              <w:jc w:val="left"/>
              <w:rPr>
                <w:rFonts w:ascii="Times New Roman" w:hAnsi="Times New Roman"/>
                <w:sz w:val="22"/>
                <w:szCs w:val="22"/>
              </w:rPr>
            </w:pPr>
            <w:r w:rsidRPr="008F7D0A">
              <w:rPr>
                <w:rFonts w:ascii="Times New Roman" w:hAnsi="Times New Roman"/>
                <w:sz w:val="22"/>
                <w:szCs w:val="22"/>
              </w:rPr>
              <w:t>Forsyningsselskab</w:t>
            </w:r>
          </w:p>
        </w:tc>
        <w:tc>
          <w:tcPr>
            <w:tcW w:w="4500" w:type="dxa"/>
            <w:tcBorders>
              <w:top w:val="single" w:sz="4" w:space="0" w:color="auto"/>
              <w:left w:val="single" w:sz="4" w:space="0" w:color="auto"/>
              <w:bottom w:val="single" w:sz="4" w:space="0" w:color="auto"/>
              <w:right w:val="single" w:sz="4" w:space="0" w:color="auto"/>
            </w:tcBorders>
          </w:tcPr>
          <w:p w:rsidR="00EE5DCE" w:rsidRPr="008F7D0A" w:rsidRDefault="00EE5DCE" w:rsidP="00C31428">
            <w:pPr>
              <w:pStyle w:val="Brdtekst"/>
              <w:spacing w:after="0"/>
              <w:jc w:val="left"/>
              <w:rPr>
                <w:rFonts w:ascii="Times New Roman" w:hAnsi="Times New Roman"/>
                <w:sz w:val="22"/>
                <w:szCs w:val="22"/>
              </w:rPr>
            </w:pPr>
            <w:r w:rsidRPr="008F7D0A">
              <w:rPr>
                <w:rFonts w:ascii="Times New Roman" w:hAnsi="Times New Roman"/>
                <w:sz w:val="22"/>
                <w:szCs w:val="22"/>
              </w:rPr>
              <w:t>Struer Forsyning</w:t>
            </w:r>
            <w:r w:rsidR="00DD1EC4">
              <w:rPr>
                <w:rFonts w:ascii="Times New Roman" w:hAnsi="Times New Roman"/>
                <w:sz w:val="22"/>
                <w:szCs w:val="22"/>
              </w:rPr>
              <w:t xml:space="preserve"> Spildevand</w:t>
            </w:r>
          </w:p>
          <w:p w:rsidR="00005091" w:rsidRPr="008F7D0A" w:rsidRDefault="00005091" w:rsidP="00C31428">
            <w:pPr>
              <w:pStyle w:val="Brdtekst"/>
              <w:spacing w:after="0"/>
              <w:jc w:val="left"/>
              <w:rPr>
                <w:rFonts w:ascii="Times New Roman" w:hAnsi="Times New Roman"/>
                <w:sz w:val="22"/>
                <w:szCs w:val="22"/>
              </w:rPr>
            </w:pPr>
            <w:r w:rsidRPr="008F7D0A">
              <w:rPr>
                <w:rFonts w:ascii="Times New Roman" w:hAnsi="Times New Roman"/>
                <w:sz w:val="22"/>
                <w:szCs w:val="22"/>
              </w:rPr>
              <w:t>Jyllandsgade 1, 7600 Struer</w:t>
            </w:r>
          </w:p>
          <w:p w:rsidR="00005091" w:rsidRPr="008F7D0A" w:rsidRDefault="00005091" w:rsidP="00C31428">
            <w:pPr>
              <w:pStyle w:val="Brdtekst"/>
              <w:spacing w:after="0"/>
              <w:jc w:val="left"/>
              <w:rPr>
                <w:rFonts w:ascii="Times New Roman" w:hAnsi="Times New Roman"/>
                <w:sz w:val="22"/>
                <w:szCs w:val="22"/>
              </w:rPr>
            </w:pPr>
            <w:r w:rsidRPr="008F7D0A">
              <w:rPr>
                <w:rFonts w:ascii="Times New Roman" w:hAnsi="Times New Roman"/>
                <w:sz w:val="22"/>
                <w:szCs w:val="22"/>
              </w:rPr>
              <w:t>Telefon: 9684 2230</w:t>
            </w:r>
          </w:p>
          <w:p w:rsidR="00005091" w:rsidRPr="00731ED0" w:rsidRDefault="003F1397" w:rsidP="00C31428">
            <w:pPr>
              <w:pStyle w:val="Brdtekst"/>
              <w:spacing w:after="0"/>
              <w:jc w:val="left"/>
              <w:rPr>
                <w:rFonts w:ascii="Times New Roman" w:hAnsi="Times New Roman"/>
                <w:sz w:val="22"/>
                <w:szCs w:val="22"/>
                <w:lang w:val="en-US"/>
              </w:rPr>
            </w:pPr>
            <w:r w:rsidRPr="00731ED0">
              <w:rPr>
                <w:rFonts w:ascii="Times New Roman" w:hAnsi="Times New Roman"/>
                <w:sz w:val="22"/>
                <w:szCs w:val="22"/>
                <w:lang w:val="en-US"/>
              </w:rPr>
              <w:t>E-mail</w:t>
            </w:r>
            <w:r w:rsidR="00005091" w:rsidRPr="00731ED0">
              <w:rPr>
                <w:rFonts w:ascii="Times New Roman" w:hAnsi="Times New Roman"/>
                <w:sz w:val="22"/>
                <w:szCs w:val="22"/>
                <w:lang w:val="en-US"/>
              </w:rPr>
              <w:t>: forsyning@struerforsyning.dk</w:t>
            </w:r>
          </w:p>
        </w:tc>
      </w:tr>
      <w:tr w:rsidR="00C31594" w:rsidRPr="008F7D0A" w:rsidTr="00301705">
        <w:trPr>
          <w:trHeight w:val="1313"/>
        </w:trPr>
        <w:tc>
          <w:tcPr>
            <w:tcW w:w="4428" w:type="dxa"/>
            <w:tcBorders>
              <w:top w:val="single" w:sz="4" w:space="0" w:color="auto"/>
              <w:left w:val="single" w:sz="4" w:space="0" w:color="auto"/>
              <w:bottom w:val="single" w:sz="4" w:space="0" w:color="auto"/>
              <w:right w:val="single" w:sz="4" w:space="0" w:color="auto"/>
            </w:tcBorders>
          </w:tcPr>
          <w:p w:rsidR="00C31594" w:rsidRPr="008F7D0A" w:rsidRDefault="00C31428" w:rsidP="00C31594">
            <w:pPr>
              <w:pStyle w:val="Brdtekst"/>
              <w:spacing w:after="0"/>
              <w:jc w:val="left"/>
              <w:rPr>
                <w:rFonts w:ascii="Times New Roman" w:hAnsi="Times New Roman"/>
                <w:sz w:val="22"/>
                <w:szCs w:val="22"/>
              </w:rPr>
            </w:pPr>
            <w:r w:rsidRPr="008F7D0A">
              <w:rPr>
                <w:rFonts w:ascii="Times New Roman" w:hAnsi="Times New Roman"/>
                <w:sz w:val="22"/>
                <w:szCs w:val="22"/>
              </w:rPr>
              <w:t>Tilsynsmyndighed</w:t>
            </w:r>
          </w:p>
        </w:tc>
        <w:tc>
          <w:tcPr>
            <w:tcW w:w="4500" w:type="dxa"/>
            <w:tcBorders>
              <w:top w:val="single" w:sz="4" w:space="0" w:color="auto"/>
              <w:left w:val="single" w:sz="4" w:space="0" w:color="auto"/>
              <w:bottom w:val="single" w:sz="4" w:space="0" w:color="auto"/>
              <w:right w:val="single" w:sz="4" w:space="0" w:color="auto"/>
            </w:tcBorders>
          </w:tcPr>
          <w:p w:rsidR="00C31594" w:rsidRPr="008F7D0A" w:rsidRDefault="00C31428" w:rsidP="00C31594">
            <w:pPr>
              <w:pStyle w:val="Brdtekst"/>
              <w:spacing w:after="0"/>
              <w:jc w:val="left"/>
              <w:rPr>
                <w:rFonts w:ascii="Times New Roman" w:hAnsi="Times New Roman"/>
                <w:sz w:val="22"/>
                <w:szCs w:val="22"/>
              </w:rPr>
            </w:pPr>
            <w:r w:rsidRPr="008F7D0A">
              <w:rPr>
                <w:rFonts w:ascii="Times New Roman" w:hAnsi="Times New Roman"/>
                <w:sz w:val="22"/>
                <w:szCs w:val="22"/>
              </w:rPr>
              <w:t>Struer Kommune</w:t>
            </w:r>
          </w:p>
          <w:p w:rsidR="00C4493B" w:rsidRPr="008F7D0A" w:rsidRDefault="00C4493B" w:rsidP="00005091">
            <w:pPr>
              <w:pStyle w:val="Brdtekst"/>
              <w:spacing w:after="0"/>
              <w:jc w:val="left"/>
              <w:rPr>
                <w:rFonts w:ascii="Times New Roman" w:hAnsi="Times New Roman"/>
                <w:sz w:val="22"/>
                <w:szCs w:val="22"/>
              </w:rPr>
            </w:pPr>
            <w:r w:rsidRPr="008F7D0A">
              <w:rPr>
                <w:rFonts w:ascii="Times New Roman" w:hAnsi="Times New Roman"/>
                <w:sz w:val="22"/>
                <w:szCs w:val="22"/>
              </w:rPr>
              <w:t>Plan og Miljø</w:t>
            </w:r>
          </w:p>
          <w:p w:rsidR="00005091" w:rsidRPr="008F7D0A" w:rsidRDefault="00005091" w:rsidP="00005091">
            <w:pPr>
              <w:pStyle w:val="Brdtekst"/>
              <w:spacing w:after="0"/>
              <w:jc w:val="left"/>
              <w:rPr>
                <w:rFonts w:ascii="Times New Roman" w:hAnsi="Times New Roman"/>
                <w:sz w:val="22"/>
                <w:szCs w:val="22"/>
              </w:rPr>
            </w:pPr>
            <w:r w:rsidRPr="008F7D0A">
              <w:rPr>
                <w:rFonts w:ascii="Times New Roman" w:hAnsi="Times New Roman"/>
                <w:sz w:val="22"/>
                <w:szCs w:val="22"/>
              </w:rPr>
              <w:t>Østergade 11-15, 7600 Struer</w:t>
            </w:r>
          </w:p>
          <w:p w:rsidR="00005091" w:rsidRPr="008F7D0A" w:rsidRDefault="00005091" w:rsidP="00005091">
            <w:pPr>
              <w:pStyle w:val="Brdtekst"/>
              <w:spacing w:after="0"/>
              <w:jc w:val="left"/>
              <w:rPr>
                <w:rFonts w:ascii="Times New Roman" w:hAnsi="Times New Roman"/>
                <w:sz w:val="22"/>
                <w:szCs w:val="22"/>
              </w:rPr>
            </w:pPr>
            <w:r w:rsidRPr="008F7D0A">
              <w:rPr>
                <w:rFonts w:ascii="Times New Roman" w:hAnsi="Times New Roman"/>
                <w:sz w:val="22"/>
                <w:szCs w:val="22"/>
              </w:rPr>
              <w:t>Telefon: 9684 8484</w:t>
            </w:r>
          </w:p>
          <w:p w:rsidR="00005091" w:rsidRPr="008F7D0A" w:rsidRDefault="003F1397" w:rsidP="00C4493B">
            <w:pPr>
              <w:pStyle w:val="Brdtekst"/>
              <w:spacing w:after="0"/>
              <w:jc w:val="left"/>
              <w:rPr>
                <w:rFonts w:ascii="Times New Roman" w:hAnsi="Times New Roman"/>
                <w:sz w:val="22"/>
                <w:szCs w:val="22"/>
              </w:rPr>
            </w:pPr>
            <w:r w:rsidRPr="008F7D0A">
              <w:rPr>
                <w:rFonts w:ascii="Times New Roman" w:hAnsi="Times New Roman"/>
                <w:sz w:val="22"/>
                <w:szCs w:val="22"/>
              </w:rPr>
              <w:t>E-mail</w:t>
            </w:r>
            <w:r w:rsidR="00005091" w:rsidRPr="008F7D0A">
              <w:rPr>
                <w:rFonts w:ascii="Times New Roman" w:hAnsi="Times New Roman"/>
                <w:sz w:val="22"/>
                <w:szCs w:val="22"/>
              </w:rPr>
              <w:t>: teknisk@struer.dk</w:t>
            </w:r>
          </w:p>
        </w:tc>
      </w:tr>
    </w:tbl>
    <w:p w:rsidR="00EE5DCE" w:rsidRPr="008F7D0A" w:rsidRDefault="00EE5DCE">
      <w:pPr>
        <w:rPr>
          <w:sz w:val="22"/>
          <w:szCs w:val="22"/>
        </w:rPr>
      </w:pPr>
      <w:r w:rsidRPr="008F7D0A">
        <w:rPr>
          <w:sz w:val="22"/>
          <w:szCs w:val="22"/>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68"/>
        <w:gridCol w:w="1260"/>
      </w:tblGrid>
      <w:tr w:rsidR="00EE5DCE" w:rsidRPr="008F7D0A" w:rsidTr="000A369C">
        <w:tc>
          <w:tcPr>
            <w:tcW w:w="7668" w:type="dxa"/>
            <w:vAlign w:val="center"/>
            <w:hideMark/>
          </w:tcPr>
          <w:p w:rsidR="000A369C" w:rsidRPr="008F7D0A" w:rsidRDefault="000A369C" w:rsidP="005166BB">
            <w:pPr>
              <w:pStyle w:val="Overskrift1"/>
              <w:keepNext/>
              <w:widowControl w:val="0"/>
              <w:autoSpaceDE w:val="0"/>
              <w:autoSpaceDN w:val="0"/>
              <w:adjustRightInd w:val="0"/>
              <w:spacing w:before="0" w:beforeAutospacing="0" w:after="0" w:afterAutospacing="0"/>
              <w:rPr>
                <w:sz w:val="22"/>
                <w:szCs w:val="22"/>
              </w:rPr>
            </w:pPr>
            <w:bookmarkStart w:id="1" w:name="_Toc463524284"/>
            <w:r w:rsidRPr="008F7D0A">
              <w:rPr>
                <w:sz w:val="22"/>
                <w:szCs w:val="22"/>
              </w:rPr>
              <w:t>Indhold</w:t>
            </w:r>
            <w:r w:rsidR="005166BB" w:rsidRPr="008F7D0A">
              <w:rPr>
                <w:sz w:val="22"/>
                <w:szCs w:val="22"/>
              </w:rPr>
              <w:t>sfortegnelse</w:t>
            </w:r>
            <w:bookmarkEnd w:id="1"/>
          </w:p>
          <w:p w:rsidR="005166BB" w:rsidRPr="008F7D0A" w:rsidRDefault="005166BB" w:rsidP="005166BB">
            <w:pPr>
              <w:pStyle w:val="Overskrift1"/>
              <w:keepNext/>
              <w:widowControl w:val="0"/>
              <w:autoSpaceDE w:val="0"/>
              <w:autoSpaceDN w:val="0"/>
              <w:adjustRightInd w:val="0"/>
              <w:spacing w:before="0" w:beforeAutospacing="0" w:after="0" w:afterAutospacing="0"/>
              <w:rPr>
                <w:sz w:val="22"/>
                <w:szCs w:val="22"/>
              </w:rPr>
            </w:pPr>
          </w:p>
        </w:tc>
        <w:tc>
          <w:tcPr>
            <w:tcW w:w="1260" w:type="dxa"/>
            <w:vAlign w:val="center"/>
            <w:hideMark/>
          </w:tcPr>
          <w:p w:rsidR="000A369C" w:rsidRPr="008F7D0A" w:rsidRDefault="000A369C" w:rsidP="002F2D09">
            <w:pPr>
              <w:pStyle w:val="Brdtekst"/>
              <w:spacing w:after="0"/>
              <w:jc w:val="left"/>
              <w:rPr>
                <w:rFonts w:ascii="Times New Roman" w:hAnsi="Times New Roman"/>
                <w:b/>
                <w:sz w:val="22"/>
                <w:szCs w:val="22"/>
              </w:rPr>
            </w:pPr>
            <w:r w:rsidRPr="008F7D0A">
              <w:rPr>
                <w:rFonts w:ascii="Times New Roman" w:hAnsi="Times New Roman"/>
                <w:b/>
                <w:sz w:val="22"/>
                <w:szCs w:val="22"/>
              </w:rPr>
              <w:t>Side</w:t>
            </w:r>
          </w:p>
        </w:tc>
      </w:tr>
    </w:tbl>
    <w:p w:rsidR="004F673F" w:rsidRPr="004F673F" w:rsidRDefault="005166BB">
      <w:pPr>
        <w:pStyle w:val="Indholdsfortegnelse1"/>
        <w:rPr>
          <w:rFonts w:ascii="Times New Roman" w:eastAsiaTheme="minorEastAsia" w:hAnsi="Times New Roman" w:cs="Times New Roman"/>
          <w:noProof/>
          <w:sz w:val="22"/>
          <w:szCs w:val="22"/>
        </w:rPr>
      </w:pPr>
      <w:r w:rsidRPr="008F7D0A">
        <w:rPr>
          <w:rFonts w:ascii="Times New Roman" w:hAnsi="Times New Roman" w:cs="Times New Roman"/>
          <w:sz w:val="22"/>
          <w:szCs w:val="22"/>
        </w:rPr>
        <w:fldChar w:fldCharType="begin"/>
      </w:r>
      <w:r w:rsidRPr="008F7D0A">
        <w:rPr>
          <w:rFonts w:ascii="Times New Roman" w:hAnsi="Times New Roman" w:cs="Times New Roman"/>
          <w:sz w:val="22"/>
          <w:szCs w:val="22"/>
        </w:rPr>
        <w:instrText xml:space="preserve"> TOC \o "1-3" \h \z \u </w:instrText>
      </w:r>
      <w:r w:rsidRPr="008F7D0A">
        <w:rPr>
          <w:rFonts w:ascii="Times New Roman" w:hAnsi="Times New Roman" w:cs="Times New Roman"/>
          <w:sz w:val="22"/>
          <w:szCs w:val="22"/>
        </w:rPr>
        <w:fldChar w:fldCharType="separate"/>
      </w:r>
      <w:hyperlink w:anchor="_Toc463524283" w:history="1">
        <w:r w:rsidR="004F673F" w:rsidRPr="004F673F">
          <w:rPr>
            <w:rStyle w:val="Hyperlink"/>
            <w:rFonts w:ascii="Times New Roman" w:hAnsi="Times New Roman"/>
            <w:noProof/>
            <w:sz w:val="22"/>
            <w:szCs w:val="22"/>
          </w:rPr>
          <w:t>Stamdata</w:t>
        </w:r>
        <w:r w:rsidR="004F673F" w:rsidRPr="004F673F">
          <w:rPr>
            <w:rFonts w:ascii="Times New Roman" w:hAnsi="Times New Roman" w:cs="Times New Roman"/>
            <w:noProof/>
            <w:webHidden/>
            <w:sz w:val="22"/>
            <w:szCs w:val="22"/>
          </w:rPr>
          <w:tab/>
        </w:r>
        <w:r w:rsidR="004F673F" w:rsidRPr="004F673F">
          <w:rPr>
            <w:rFonts w:ascii="Times New Roman" w:hAnsi="Times New Roman" w:cs="Times New Roman"/>
            <w:noProof/>
            <w:webHidden/>
            <w:sz w:val="22"/>
            <w:szCs w:val="22"/>
          </w:rPr>
          <w:fldChar w:fldCharType="begin"/>
        </w:r>
        <w:r w:rsidR="004F673F" w:rsidRPr="004F673F">
          <w:rPr>
            <w:rFonts w:ascii="Times New Roman" w:hAnsi="Times New Roman" w:cs="Times New Roman"/>
            <w:noProof/>
            <w:webHidden/>
            <w:sz w:val="22"/>
            <w:szCs w:val="22"/>
          </w:rPr>
          <w:instrText xml:space="preserve"> PAGEREF _Toc463524283 \h </w:instrText>
        </w:r>
        <w:r w:rsidR="004F673F" w:rsidRPr="004F673F">
          <w:rPr>
            <w:rFonts w:ascii="Times New Roman" w:hAnsi="Times New Roman" w:cs="Times New Roman"/>
            <w:noProof/>
            <w:webHidden/>
            <w:sz w:val="22"/>
            <w:szCs w:val="22"/>
          </w:rPr>
        </w:r>
        <w:r w:rsidR="004F673F" w:rsidRPr="004F673F">
          <w:rPr>
            <w:rFonts w:ascii="Times New Roman" w:hAnsi="Times New Roman" w:cs="Times New Roman"/>
            <w:noProof/>
            <w:webHidden/>
            <w:sz w:val="22"/>
            <w:szCs w:val="22"/>
          </w:rPr>
          <w:fldChar w:fldCharType="separate"/>
        </w:r>
        <w:r w:rsidR="00DD1EC4">
          <w:rPr>
            <w:rFonts w:ascii="Times New Roman" w:hAnsi="Times New Roman" w:cs="Times New Roman"/>
            <w:noProof/>
            <w:webHidden/>
            <w:sz w:val="22"/>
            <w:szCs w:val="22"/>
          </w:rPr>
          <w:t>2</w:t>
        </w:r>
        <w:r w:rsidR="004F673F" w:rsidRPr="004F673F">
          <w:rPr>
            <w:rFonts w:ascii="Times New Roman" w:hAnsi="Times New Roman" w:cs="Times New Roman"/>
            <w:noProof/>
            <w:webHidden/>
            <w:sz w:val="22"/>
            <w:szCs w:val="22"/>
          </w:rPr>
          <w:fldChar w:fldCharType="end"/>
        </w:r>
      </w:hyperlink>
    </w:p>
    <w:p w:rsidR="004F673F" w:rsidRPr="004F673F" w:rsidRDefault="009E1C4F">
      <w:pPr>
        <w:pStyle w:val="Indholdsfortegnelse1"/>
        <w:rPr>
          <w:rFonts w:ascii="Times New Roman" w:eastAsiaTheme="minorEastAsia" w:hAnsi="Times New Roman" w:cs="Times New Roman"/>
          <w:noProof/>
          <w:sz w:val="22"/>
          <w:szCs w:val="22"/>
        </w:rPr>
      </w:pPr>
      <w:hyperlink w:anchor="_Toc463524284" w:history="1">
        <w:r w:rsidR="004F673F" w:rsidRPr="004F673F">
          <w:rPr>
            <w:rStyle w:val="Hyperlink"/>
            <w:rFonts w:ascii="Times New Roman" w:hAnsi="Times New Roman"/>
            <w:noProof/>
            <w:sz w:val="22"/>
            <w:szCs w:val="22"/>
          </w:rPr>
          <w:t>Indholdsfortegnelse</w:t>
        </w:r>
        <w:r w:rsidR="004F673F" w:rsidRPr="004F673F">
          <w:rPr>
            <w:rFonts w:ascii="Times New Roman" w:hAnsi="Times New Roman" w:cs="Times New Roman"/>
            <w:noProof/>
            <w:webHidden/>
            <w:sz w:val="22"/>
            <w:szCs w:val="22"/>
          </w:rPr>
          <w:tab/>
        </w:r>
        <w:r w:rsidR="004F673F" w:rsidRPr="004F673F">
          <w:rPr>
            <w:rFonts w:ascii="Times New Roman" w:hAnsi="Times New Roman" w:cs="Times New Roman"/>
            <w:noProof/>
            <w:webHidden/>
            <w:sz w:val="22"/>
            <w:szCs w:val="22"/>
          </w:rPr>
          <w:fldChar w:fldCharType="begin"/>
        </w:r>
        <w:r w:rsidR="004F673F" w:rsidRPr="004F673F">
          <w:rPr>
            <w:rFonts w:ascii="Times New Roman" w:hAnsi="Times New Roman" w:cs="Times New Roman"/>
            <w:noProof/>
            <w:webHidden/>
            <w:sz w:val="22"/>
            <w:szCs w:val="22"/>
          </w:rPr>
          <w:instrText xml:space="preserve"> PAGEREF _Toc463524284 \h </w:instrText>
        </w:r>
        <w:r w:rsidR="004F673F" w:rsidRPr="004F673F">
          <w:rPr>
            <w:rFonts w:ascii="Times New Roman" w:hAnsi="Times New Roman" w:cs="Times New Roman"/>
            <w:noProof/>
            <w:webHidden/>
            <w:sz w:val="22"/>
            <w:szCs w:val="22"/>
          </w:rPr>
        </w:r>
        <w:r w:rsidR="004F673F" w:rsidRPr="004F673F">
          <w:rPr>
            <w:rFonts w:ascii="Times New Roman" w:hAnsi="Times New Roman" w:cs="Times New Roman"/>
            <w:noProof/>
            <w:webHidden/>
            <w:sz w:val="22"/>
            <w:szCs w:val="22"/>
          </w:rPr>
          <w:fldChar w:fldCharType="separate"/>
        </w:r>
        <w:r w:rsidR="00DD1EC4">
          <w:rPr>
            <w:rFonts w:ascii="Times New Roman" w:hAnsi="Times New Roman" w:cs="Times New Roman"/>
            <w:noProof/>
            <w:webHidden/>
            <w:sz w:val="22"/>
            <w:szCs w:val="22"/>
          </w:rPr>
          <w:t>3</w:t>
        </w:r>
        <w:r w:rsidR="004F673F" w:rsidRPr="004F673F">
          <w:rPr>
            <w:rFonts w:ascii="Times New Roman" w:hAnsi="Times New Roman" w:cs="Times New Roman"/>
            <w:noProof/>
            <w:webHidden/>
            <w:sz w:val="22"/>
            <w:szCs w:val="22"/>
          </w:rPr>
          <w:fldChar w:fldCharType="end"/>
        </w:r>
      </w:hyperlink>
    </w:p>
    <w:p w:rsidR="004F673F" w:rsidRPr="004F673F" w:rsidRDefault="009E1C4F">
      <w:pPr>
        <w:pStyle w:val="Indholdsfortegnelse1"/>
        <w:rPr>
          <w:rFonts w:ascii="Times New Roman" w:eastAsiaTheme="minorEastAsia" w:hAnsi="Times New Roman" w:cs="Times New Roman"/>
          <w:noProof/>
          <w:sz w:val="22"/>
          <w:szCs w:val="22"/>
        </w:rPr>
      </w:pPr>
      <w:hyperlink w:anchor="_Toc463524285" w:history="1">
        <w:r w:rsidR="004F673F" w:rsidRPr="004F673F">
          <w:rPr>
            <w:rStyle w:val="Hyperlink"/>
            <w:rFonts w:ascii="Times New Roman" w:hAnsi="Times New Roman"/>
            <w:noProof/>
            <w:sz w:val="22"/>
            <w:szCs w:val="22"/>
          </w:rPr>
          <w:t>1. Baggrund</w:t>
        </w:r>
        <w:r w:rsidR="004F673F" w:rsidRPr="004F673F">
          <w:rPr>
            <w:rFonts w:ascii="Times New Roman" w:hAnsi="Times New Roman" w:cs="Times New Roman"/>
            <w:noProof/>
            <w:webHidden/>
            <w:sz w:val="22"/>
            <w:szCs w:val="22"/>
          </w:rPr>
          <w:tab/>
        </w:r>
        <w:r w:rsidR="004F673F" w:rsidRPr="004F673F">
          <w:rPr>
            <w:rFonts w:ascii="Times New Roman" w:hAnsi="Times New Roman" w:cs="Times New Roman"/>
            <w:noProof/>
            <w:webHidden/>
            <w:sz w:val="22"/>
            <w:szCs w:val="22"/>
          </w:rPr>
          <w:fldChar w:fldCharType="begin"/>
        </w:r>
        <w:r w:rsidR="004F673F" w:rsidRPr="004F673F">
          <w:rPr>
            <w:rFonts w:ascii="Times New Roman" w:hAnsi="Times New Roman" w:cs="Times New Roman"/>
            <w:noProof/>
            <w:webHidden/>
            <w:sz w:val="22"/>
            <w:szCs w:val="22"/>
          </w:rPr>
          <w:instrText xml:space="preserve"> PAGEREF _Toc463524285 \h </w:instrText>
        </w:r>
        <w:r w:rsidR="004F673F" w:rsidRPr="004F673F">
          <w:rPr>
            <w:rFonts w:ascii="Times New Roman" w:hAnsi="Times New Roman" w:cs="Times New Roman"/>
            <w:noProof/>
            <w:webHidden/>
            <w:sz w:val="22"/>
            <w:szCs w:val="22"/>
          </w:rPr>
        </w:r>
        <w:r w:rsidR="004F673F" w:rsidRPr="004F673F">
          <w:rPr>
            <w:rFonts w:ascii="Times New Roman" w:hAnsi="Times New Roman" w:cs="Times New Roman"/>
            <w:noProof/>
            <w:webHidden/>
            <w:sz w:val="22"/>
            <w:szCs w:val="22"/>
          </w:rPr>
          <w:fldChar w:fldCharType="separate"/>
        </w:r>
        <w:r w:rsidR="00DD1EC4">
          <w:rPr>
            <w:rFonts w:ascii="Times New Roman" w:hAnsi="Times New Roman" w:cs="Times New Roman"/>
            <w:noProof/>
            <w:webHidden/>
            <w:sz w:val="22"/>
            <w:szCs w:val="22"/>
          </w:rPr>
          <w:t>4</w:t>
        </w:r>
        <w:r w:rsidR="004F673F" w:rsidRPr="004F673F">
          <w:rPr>
            <w:rFonts w:ascii="Times New Roman" w:hAnsi="Times New Roman" w:cs="Times New Roman"/>
            <w:noProof/>
            <w:webHidden/>
            <w:sz w:val="22"/>
            <w:szCs w:val="22"/>
          </w:rPr>
          <w:fldChar w:fldCharType="end"/>
        </w:r>
      </w:hyperlink>
    </w:p>
    <w:p w:rsidR="004F673F" w:rsidRPr="004F673F" w:rsidRDefault="009E1C4F">
      <w:pPr>
        <w:pStyle w:val="Indholdsfortegnelse1"/>
        <w:rPr>
          <w:rFonts w:ascii="Times New Roman" w:eastAsiaTheme="minorEastAsia" w:hAnsi="Times New Roman" w:cs="Times New Roman"/>
          <w:noProof/>
          <w:sz w:val="22"/>
          <w:szCs w:val="22"/>
        </w:rPr>
      </w:pPr>
      <w:hyperlink w:anchor="_Toc463524286" w:history="1">
        <w:r w:rsidR="004F673F" w:rsidRPr="004F673F">
          <w:rPr>
            <w:rStyle w:val="Hyperlink"/>
            <w:rFonts w:ascii="Times New Roman" w:hAnsi="Times New Roman"/>
            <w:noProof/>
            <w:sz w:val="22"/>
            <w:szCs w:val="22"/>
          </w:rPr>
          <w:t>2. Virksomhedens spildevandsforhold</w:t>
        </w:r>
        <w:r w:rsidR="004F673F" w:rsidRPr="004F673F">
          <w:rPr>
            <w:rFonts w:ascii="Times New Roman" w:hAnsi="Times New Roman" w:cs="Times New Roman"/>
            <w:noProof/>
            <w:webHidden/>
            <w:sz w:val="22"/>
            <w:szCs w:val="22"/>
          </w:rPr>
          <w:tab/>
        </w:r>
        <w:r w:rsidR="004F673F" w:rsidRPr="004F673F">
          <w:rPr>
            <w:rFonts w:ascii="Times New Roman" w:hAnsi="Times New Roman" w:cs="Times New Roman"/>
            <w:noProof/>
            <w:webHidden/>
            <w:sz w:val="22"/>
            <w:szCs w:val="22"/>
          </w:rPr>
          <w:fldChar w:fldCharType="begin"/>
        </w:r>
        <w:r w:rsidR="004F673F" w:rsidRPr="004F673F">
          <w:rPr>
            <w:rFonts w:ascii="Times New Roman" w:hAnsi="Times New Roman" w:cs="Times New Roman"/>
            <w:noProof/>
            <w:webHidden/>
            <w:sz w:val="22"/>
            <w:szCs w:val="22"/>
          </w:rPr>
          <w:instrText xml:space="preserve"> PAGEREF _Toc463524286 \h </w:instrText>
        </w:r>
        <w:r w:rsidR="004F673F" w:rsidRPr="004F673F">
          <w:rPr>
            <w:rFonts w:ascii="Times New Roman" w:hAnsi="Times New Roman" w:cs="Times New Roman"/>
            <w:noProof/>
            <w:webHidden/>
            <w:sz w:val="22"/>
            <w:szCs w:val="22"/>
          </w:rPr>
        </w:r>
        <w:r w:rsidR="004F673F" w:rsidRPr="004F673F">
          <w:rPr>
            <w:rFonts w:ascii="Times New Roman" w:hAnsi="Times New Roman" w:cs="Times New Roman"/>
            <w:noProof/>
            <w:webHidden/>
            <w:sz w:val="22"/>
            <w:szCs w:val="22"/>
          </w:rPr>
          <w:fldChar w:fldCharType="separate"/>
        </w:r>
        <w:r w:rsidR="00DD1EC4">
          <w:rPr>
            <w:rFonts w:ascii="Times New Roman" w:hAnsi="Times New Roman" w:cs="Times New Roman"/>
            <w:noProof/>
            <w:webHidden/>
            <w:sz w:val="22"/>
            <w:szCs w:val="22"/>
          </w:rPr>
          <w:t>4</w:t>
        </w:r>
        <w:r w:rsidR="004F673F" w:rsidRPr="004F673F">
          <w:rPr>
            <w:rFonts w:ascii="Times New Roman" w:hAnsi="Times New Roman" w:cs="Times New Roman"/>
            <w:noProof/>
            <w:webHidden/>
            <w:sz w:val="22"/>
            <w:szCs w:val="22"/>
          </w:rPr>
          <w:fldChar w:fldCharType="end"/>
        </w:r>
      </w:hyperlink>
    </w:p>
    <w:p w:rsidR="004F673F" w:rsidRPr="004F673F" w:rsidRDefault="009E1C4F">
      <w:pPr>
        <w:pStyle w:val="Indholdsfortegnelse1"/>
        <w:rPr>
          <w:rFonts w:ascii="Times New Roman" w:eastAsiaTheme="minorEastAsia" w:hAnsi="Times New Roman" w:cs="Times New Roman"/>
          <w:noProof/>
          <w:sz w:val="22"/>
          <w:szCs w:val="22"/>
        </w:rPr>
      </w:pPr>
      <w:hyperlink w:anchor="_Toc463524287" w:history="1">
        <w:r w:rsidR="004F673F" w:rsidRPr="004F673F">
          <w:rPr>
            <w:rStyle w:val="Hyperlink"/>
            <w:rFonts w:ascii="Times New Roman" w:hAnsi="Times New Roman"/>
            <w:noProof/>
            <w:sz w:val="22"/>
            <w:szCs w:val="22"/>
          </w:rPr>
          <w:t>3. Kommunens bemærkninger</w:t>
        </w:r>
        <w:r w:rsidR="004F673F" w:rsidRPr="004F673F">
          <w:rPr>
            <w:rFonts w:ascii="Times New Roman" w:hAnsi="Times New Roman" w:cs="Times New Roman"/>
            <w:noProof/>
            <w:webHidden/>
            <w:sz w:val="22"/>
            <w:szCs w:val="22"/>
          </w:rPr>
          <w:tab/>
        </w:r>
        <w:r w:rsidR="004F673F" w:rsidRPr="004F673F">
          <w:rPr>
            <w:rFonts w:ascii="Times New Roman" w:hAnsi="Times New Roman" w:cs="Times New Roman"/>
            <w:noProof/>
            <w:webHidden/>
            <w:sz w:val="22"/>
            <w:szCs w:val="22"/>
          </w:rPr>
          <w:fldChar w:fldCharType="begin"/>
        </w:r>
        <w:r w:rsidR="004F673F" w:rsidRPr="004F673F">
          <w:rPr>
            <w:rFonts w:ascii="Times New Roman" w:hAnsi="Times New Roman" w:cs="Times New Roman"/>
            <w:noProof/>
            <w:webHidden/>
            <w:sz w:val="22"/>
            <w:szCs w:val="22"/>
          </w:rPr>
          <w:instrText xml:space="preserve"> PAGEREF _Toc463524287 \h </w:instrText>
        </w:r>
        <w:r w:rsidR="004F673F" w:rsidRPr="004F673F">
          <w:rPr>
            <w:rFonts w:ascii="Times New Roman" w:hAnsi="Times New Roman" w:cs="Times New Roman"/>
            <w:noProof/>
            <w:webHidden/>
            <w:sz w:val="22"/>
            <w:szCs w:val="22"/>
          </w:rPr>
        </w:r>
        <w:r w:rsidR="004F673F" w:rsidRPr="004F673F">
          <w:rPr>
            <w:rFonts w:ascii="Times New Roman" w:hAnsi="Times New Roman" w:cs="Times New Roman"/>
            <w:noProof/>
            <w:webHidden/>
            <w:sz w:val="22"/>
            <w:szCs w:val="22"/>
          </w:rPr>
          <w:fldChar w:fldCharType="separate"/>
        </w:r>
        <w:r w:rsidR="00DD1EC4">
          <w:rPr>
            <w:rFonts w:ascii="Times New Roman" w:hAnsi="Times New Roman" w:cs="Times New Roman"/>
            <w:noProof/>
            <w:webHidden/>
            <w:sz w:val="22"/>
            <w:szCs w:val="22"/>
          </w:rPr>
          <w:t>5</w:t>
        </w:r>
        <w:r w:rsidR="004F673F" w:rsidRPr="004F673F">
          <w:rPr>
            <w:rFonts w:ascii="Times New Roman" w:hAnsi="Times New Roman" w:cs="Times New Roman"/>
            <w:noProof/>
            <w:webHidden/>
            <w:sz w:val="22"/>
            <w:szCs w:val="22"/>
          </w:rPr>
          <w:fldChar w:fldCharType="end"/>
        </w:r>
      </w:hyperlink>
    </w:p>
    <w:p w:rsidR="004F673F" w:rsidRPr="004F673F" w:rsidRDefault="009E1C4F">
      <w:pPr>
        <w:pStyle w:val="Indholdsfortegnelse1"/>
        <w:rPr>
          <w:rFonts w:ascii="Times New Roman" w:eastAsiaTheme="minorEastAsia" w:hAnsi="Times New Roman" w:cs="Times New Roman"/>
          <w:noProof/>
          <w:sz w:val="22"/>
          <w:szCs w:val="22"/>
        </w:rPr>
      </w:pPr>
      <w:hyperlink w:anchor="_Toc463524288" w:history="1">
        <w:r w:rsidR="004F673F" w:rsidRPr="004F673F">
          <w:rPr>
            <w:rStyle w:val="Hyperlink"/>
            <w:rFonts w:ascii="Times New Roman" w:hAnsi="Times New Roman"/>
            <w:noProof/>
            <w:sz w:val="22"/>
            <w:szCs w:val="22"/>
          </w:rPr>
          <w:t>4. Tilladelsens vilkår</w:t>
        </w:r>
        <w:r w:rsidR="004F673F" w:rsidRPr="004F673F">
          <w:rPr>
            <w:rFonts w:ascii="Times New Roman" w:hAnsi="Times New Roman" w:cs="Times New Roman"/>
            <w:noProof/>
            <w:webHidden/>
            <w:sz w:val="22"/>
            <w:szCs w:val="22"/>
          </w:rPr>
          <w:tab/>
        </w:r>
        <w:r w:rsidR="004F673F" w:rsidRPr="004F673F">
          <w:rPr>
            <w:rFonts w:ascii="Times New Roman" w:hAnsi="Times New Roman" w:cs="Times New Roman"/>
            <w:noProof/>
            <w:webHidden/>
            <w:sz w:val="22"/>
            <w:szCs w:val="22"/>
          </w:rPr>
          <w:fldChar w:fldCharType="begin"/>
        </w:r>
        <w:r w:rsidR="004F673F" w:rsidRPr="004F673F">
          <w:rPr>
            <w:rFonts w:ascii="Times New Roman" w:hAnsi="Times New Roman" w:cs="Times New Roman"/>
            <w:noProof/>
            <w:webHidden/>
            <w:sz w:val="22"/>
            <w:szCs w:val="22"/>
          </w:rPr>
          <w:instrText xml:space="preserve"> PAGEREF _Toc463524288 \h </w:instrText>
        </w:r>
        <w:r w:rsidR="004F673F" w:rsidRPr="004F673F">
          <w:rPr>
            <w:rFonts w:ascii="Times New Roman" w:hAnsi="Times New Roman" w:cs="Times New Roman"/>
            <w:noProof/>
            <w:webHidden/>
            <w:sz w:val="22"/>
            <w:szCs w:val="22"/>
          </w:rPr>
        </w:r>
        <w:r w:rsidR="004F673F" w:rsidRPr="004F673F">
          <w:rPr>
            <w:rFonts w:ascii="Times New Roman" w:hAnsi="Times New Roman" w:cs="Times New Roman"/>
            <w:noProof/>
            <w:webHidden/>
            <w:sz w:val="22"/>
            <w:szCs w:val="22"/>
          </w:rPr>
          <w:fldChar w:fldCharType="separate"/>
        </w:r>
        <w:r w:rsidR="00DD1EC4">
          <w:rPr>
            <w:rFonts w:ascii="Times New Roman" w:hAnsi="Times New Roman" w:cs="Times New Roman"/>
            <w:noProof/>
            <w:webHidden/>
            <w:sz w:val="22"/>
            <w:szCs w:val="22"/>
          </w:rPr>
          <w:t>6</w:t>
        </w:r>
        <w:r w:rsidR="004F673F" w:rsidRPr="004F673F">
          <w:rPr>
            <w:rFonts w:ascii="Times New Roman" w:hAnsi="Times New Roman" w:cs="Times New Roman"/>
            <w:noProof/>
            <w:webHidden/>
            <w:sz w:val="22"/>
            <w:szCs w:val="22"/>
          </w:rPr>
          <w:fldChar w:fldCharType="end"/>
        </w:r>
      </w:hyperlink>
    </w:p>
    <w:p w:rsidR="004F673F" w:rsidRPr="004F673F" w:rsidRDefault="009E1C4F">
      <w:pPr>
        <w:pStyle w:val="Indholdsfortegnelse1"/>
        <w:rPr>
          <w:rFonts w:ascii="Times New Roman" w:eastAsiaTheme="minorEastAsia" w:hAnsi="Times New Roman" w:cs="Times New Roman"/>
          <w:noProof/>
          <w:sz w:val="22"/>
          <w:szCs w:val="22"/>
        </w:rPr>
      </w:pPr>
      <w:hyperlink w:anchor="_Toc463524289" w:history="1">
        <w:r w:rsidR="004F673F" w:rsidRPr="004F673F">
          <w:rPr>
            <w:rStyle w:val="Hyperlink"/>
            <w:rFonts w:ascii="Times New Roman" w:hAnsi="Times New Roman"/>
            <w:noProof/>
            <w:sz w:val="22"/>
            <w:szCs w:val="22"/>
          </w:rPr>
          <w:t>5. Klagevejledning</w:t>
        </w:r>
        <w:r w:rsidR="004F673F" w:rsidRPr="004F673F">
          <w:rPr>
            <w:rFonts w:ascii="Times New Roman" w:hAnsi="Times New Roman" w:cs="Times New Roman"/>
            <w:noProof/>
            <w:webHidden/>
            <w:sz w:val="22"/>
            <w:szCs w:val="22"/>
          </w:rPr>
          <w:tab/>
        </w:r>
        <w:r w:rsidR="004F673F" w:rsidRPr="004F673F">
          <w:rPr>
            <w:rFonts w:ascii="Times New Roman" w:hAnsi="Times New Roman" w:cs="Times New Roman"/>
            <w:noProof/>
            <w:webHidden/>
            <w:sz w:val="22"/>
            <w:szCs w:val="22"/>
          </w:rPr>
          <w:fldChar w:fldCharType="begin"/>
        </w:r>
        <w:r w:rsidR="004F673F" w:rsidRPr="004F673F">
          <w:rPr>
            <w:rFonts w:ascii="Times New Roman" w:hAnsi="Times New Roman" w:cs="Times New Roman"/>
            <w:noProof/>
            <w:webHidden/>
            <w:sz w:val="22"/>
            <w:szCs w:val="22"/>
          </w:rPr>
          <w:instrText xml:space="preserve"> PAGEREF _Toc463524289 \h </w:instrText>
        </w:r>
        <w:r w:rsidR="004F673F" w:rsidRPr="004F673F">
          <w:rPr>
            <w:rFonts w:ascii="Times New Roman" w:hAnsi="Times New Roman" w:cs="Times New Roman"/>
            <w:noProof/>
            <w:webHidden/>
            <w:sz w:val="22"/>
            <w:szCs w:val="22"/>
          </w:rPr>
        </w:r>
        <w:r w:rsidR="004F673F" w:rsidRPr="004F673F">
          <w:rPr>
            <w:rFonts w:ascii="Times New Roman" w:hAnsi="Times New Roman" w:cs="Times New Roman"/>
            <w:noProof/>
            <w:webHidden/>
            <w:sz w:val="22"/>
            <w:szCs w:val="22"/>
          </w:rPr>
          <w:fldChar w:fldCharType="separate"/>
        </w:r>
        <w:r w:rsidR="00DD1EC4">
          <w:rPr>
            <w:rFonts w:ascii="Times New Roman" w:hAnsi="Times New Roman" w:cs="Times New Roman"/>
            <w:noProof/>
            <w:webHidden/>
            <w:sz w:val="22"/>
            <w:szCs w:val="22"/>
          </w:rPr>
          <w:t>7</w:t>
        </w:r>
        <w:r w:rsidR="004F673F" w:rsidRPr="004F673F">
          <w:rPr>
            <w:rFonts w:ascii="Times New Roman" w:hAnsi="Times New Roman" w:cs="Times New Roman"/>
            <w:noProof/>
            <w:webHidden/>
            <w:sz w:val="22"/>
            <w:szCs w:val="22"/>
          </w:rPr>
          <w:fldChar w:fldCharType="end"/>
        </w:r>
      </w:hyperlink>
    </w:p>
    <w:p w:rsidR="004F673F" w:rsidRPr="004F673F" w:rsidRDefault="009E1C4F">
      <w:pPr>
        <w:pStyle w:val="Indholdsfortegnelse1"/>
        <w:rPr>
          <w:rFonts w:ascii="Times New Roman" w:eastAsiaTheme="minorEastAsia" w:hAnsi="Times New Roman" w:cs="Times New Roman"/>
          <w:noProof/>
          <w:sz w:val="22"/>
          <w:szCs w:val="22"/>
        </w:rPr>
      </w:pPr>
      <w:hyperlink w:anchor="_Toc463524290" w:history="1">
        <w:r w:rsidR="004F673F" w:rsidRPr="004F673F">
          <w:rPr>
            <w:rStyle w:val="Hyperlink"/>
            <w:rFonts w:ascii="Times New Roman" w:hAnsi="Times New Roman"/>
            <w:noProof/>
            <w:sz w:val="22"/>
            <w:szCs w:val="22"/>
          </w:rPr>
          <w:t>6. Underretning</w:t>
        </w:r>
        <w:r w:rsidR="004F673F" w:rsidRPr="004F673F">
          <w:rPr>
            <w:rFonts w:ascii="Times New Roman" w:hAnsi="Times New Roman" w:cs="Times New Roman"/>
            <w:noProof/>
            <w:webHidden/>
            <w:sz w:val="22"/>
            <w:szCs w:val="22"/>
          </w:rPr>
          <w:tab/>
        </w:r>
        <w:r w:rsidR="004F673F" w:rsidRPr="004F673F">
          <w:rPr>
            <w:rFonts w:ascii="Times New Roman" w:hAnsi="Times New Roman" w:cs="Times New Roman"/>
            <w:noProof/>
            <w:webHidden/>
            <w:sz w:val="22"/>
            <w:szCs w:val="22"/>
          </w:rPr>
          <w:fldChar w:fldCharType="begin"/>
        </w:r>
        <w:r w:rsidR="004F673F" w:rsidRPr="004F673F">
          <w:rPr>
            <w:rFonts w:ascii="Times New Roman" w:hAnsi="Times New Roman" w:cs="Times New Roman"/>
            <w:noProof/>
            <w:webHidden/>
            <w:sz w:val="22"/>
            <w:szCs w:val="22"/>
          </w:rPr>
          <w:instrText xml:space="preserve"> PAGEREF _Toc463524290 \h </w:instrText>
        </w:r>
        <w:r w:rsidR="004F673F" w:rsidRPr="004F673F">
          <w:rPr>
            <w:rFonts w:ascii="Times New Roman" w:hAnsi="Times New Roman" w:cs="Times New Roman"/>
            <w:noProof/>
            <w:webHidden/>
            <w:sz w:val="22"/>
            <w:szCs w:val="22"/>
          </w:rPr>
        </w:r>
        <w:r w:rsidR="004F673F" w:rsidRPr="004F673F">
          <w:rPr>
            <w:rFonts w:ascii="Times New Roman" w:hAnsi="Times New Roman" w:cs="Times New Roman"/>
            <w:noProof/>
            <w:webHidden/>
            <w:sz w:val="22"/>
            <w:szCs w:val="22"/>
          </w:rPr>
          <w:fldChar w:fldCharType="separate"/>
        </w:r>
        <w:r w:rsidR="00DD1EC4">
          <w:rPr>
            <w:rFonts w:ascii="Times New Roman" w:hAnsi="Times New Roman" w:cs="Times New Roman"/>
            <w:noProof/>
            <w:webHidden/>
            <w:sz w:val="22"/>
            <w:szCs w:val="22"/>
          </w:rPr>
          <w:t>8</w:t>
        </w:r>
        <w:r w:rsidR="004F673F" w:rsidRPr="004F673F">
          <w:rPr>
            <w:rFonts w:ascii="Times New Roman" w:hAnsi="Times New Roman" w:cs="Times New Roman"/>
            <w:noProof/>
            <w:webHidden/>
            <w:sz w:val="22"/>
            <w:szCs w:val="22"/>
          </w:rPr>
          <w:fldChar w:fldCharType="end"/>
        </w:r>
      </w:hyperlink>
    </w:p>
    <w:p w:rsidR="004F673F" w:rsidRPr="004F673F" w:rsidRDefault="009E1C4F">
      <w:pPr>
        <w:pStyle w:val="Indholdsfortegnelse1"/>
        <w:rPr>
          <w:rFonts w:ascii="Times New Roman" w:eastAsiaTheme="minorEastAsia" w:hAnsi="Times New Roman" w:cs="Times New Roman"/>
          <w:noProof/>
          <w:sz w:val="22"/>
          <w:szCs w:val="22"/>
        </w:rPr>
      </w:pPr>
      <w:hyperlink w:anchor="_Toc463524291" w:history="1">
        <w:r w:rsidR="004F673F" w:rsidRPr="004F673F">
          <w:rPr>
            <w:rStyle w:val="Hyperlink"/>
            <w:rFonts w:ascii="Times New Roman" w:hAnsi="Times New Roman"/>
            <w:noProof/>
            <w:sz w:val="22"/>
            <w:szCs w:val="22"/>
          </w:rPr>
          <w:t>Bilag 1 - Beregning af spildevandsbelastning og dimensionering af fedtudskilleranlæg</w:t>
        </w:r>
        <w:r w:rsidR="004F673F" w:rsidRPr="004F673F">
          <w:rPr>
            <w:rFonts w:ascii="Times New Roman" w:hAnsi="Times New Roman" w:cs="Times New Roman"/>
            <w:noProof/>
            <w:webHidden/>
            <w:sz w:val="22"/>
            <w:szCs w:val="22"/>
          </w:rPr>
          <w:tab/>
        </w:r>
        <w:r w:rsidR="004F673F" w:rsidRPr="004F673F">
          <w:rPr>
            <w:rFonts w:ascii="Times New Roman" w:hAnsi="Times New Roman" w:cs="Times New Roman"/>
            <w:noProof/>
            <w:webHidden/>
            <w:sz w:val="22"/>
            <w:szCs w:val="22"/>
          </w:rPr>
          <w:fldChar w:fldCharType="begin"/>
        </w:r>
        <w:r w:rsidR="004F673F" w:rsidRPr="004F673F">
          <w:rPr>
            <w:rFonts w:ascii="Times New Roman" w:hAnsi="Times New Roman" w:cs="Times New Roman"/>
            <w:noProof/>
            <w:webHidden/>
            <w:sz w:val="22"/>
            <w:szCs w:val="22"/>
          </w:rPr>
          <w:instrText xml:space="preserve"> PAGEREF _Toc463524291 \h </w:instrText>
        </w:r>
        <w:r w:rsidR="004F673F" w:rsidRPr="004F673F">
          <w:rPr>
            <w:rFonts w:ascii="Times New Roman" w:hAnsi="Times New Roman" w:cs="Times New Roman"/>
            <w:noProof/>
            <w:webHidden/>
            <w:sz w:val="22"/>
            <w:szCs w:val="22"/>
          </w:rPr>
        </w:r>
        <w:r w:rsidR="004F673F" w:rsidRPr="004F673F">
          <w:rPr>
            <w:rFonts w:ascii="Times New Roman" w:hAnsi="Times New Roman" w:cs="Times New Roman"/>
            <w:noProof/>
            <w:webHidden/>
            <w:sz w:val="22"/>
            <w:szCs w:val="22"/>
          </w:rPr>
          <w:fldChar w:fldCharType="separate"/>
        </w:r>
        <w:r w:rsidR="00DD1EC4">
          <w:rPr>
            <w:rFonts w:ascii="Times New Roman" w:hAnsi="Times New Roman" w:cs="Times New Roman"/>
            <w:noProof/>
            <w:webHidden/>
            <w:sz w:val="22"/>
            <w:szCs w:val="22"/>
          </w:rPr>
          <w:t>9</w:t>
        </w:r>
        <w:r w:rsidR="004F673F" w:rsidRPr="004F673F">
          <w:rPr>
            <w:rFonts w:ascii="Times New Roman" w:hAnsi="Times New Roman" w:cs="Times New Roman"/>
            <w:noProof/>
            <w:webHidden/>
            <w:sz w:val="22"/>
            <w:szCs w:val="22"/>
          </w:rPr>
          <w:fldChar w:fldCharType="end"/>
        </w:r>
      </w:hyperlink>
    </w:p>
    <w:p w:rsidR="004F673F" w:rsidRDefault="009E1C4F">
      <w:pPr>
        <w:pStyle w:val="Indholdsfortegnelse1"/>
        <w:rPr>
          <w:rFonts w:asciiTheme="minorHAnsi" w:eastAsiaTheme="minorEastAsia" w:hAnsiTheme="minorHAnsi" w:cstheme="minorBidi"/>
          <w:noProof/>
          <w:sz w:val="22"/>
          <w:szCs w:val="22"/>
        </w:rPr>
      </w:pPr>
      <w:hyperlink w:anchor="_Toc463524292" w:history="1">
        <w:r w:rsidR="004F673F" w:rsidRPr="004F673F">
          <w:rPr>
            <w:rStyle w:val="Hyperlink"/>
            <w:rFonts w:ascii="Times New Roman" w:hAnsi="Times New Roman"/>
            <w:noProof/>
            <w:sz w:val="22"/>
            <w:szCs w:val="22"/>
          </w:rPr>
          <w:t>Bilag 2 – Dimensionering af slamfang</w:t>
        </w:r>
        <w:r w:rsidR="004F673F" w:rsidRPr="004F673F">
          <w:rPr>
            <w:rFonts w:ascii="Times New Roman" w:hAnsi="Times New Roman" w:cs="Times New Roman"/>
            <w:noProof/>
            <w:webHidden/>
            <w:sz w:val="22"/>
            <w:szCs w:val="22"/>
          </w:rPr>
          <w:tab/>
        </w:r>
        <w:r w:rsidR="004F673F" w:rsidRPr="004F673F">
          <w:rPr>
            <w:rFonts w:ascii="Times New Roman" w:hAnsi="Times New Roman" w:cs="Times New Roman"/>
            <w:noProof/>
            <w:webHidden/>
            <w:sz w:val="22"/>
            <w:szCs w:val="22"/>
          </w:rPr>
          <w:fldChar w:fldCharType="begin"/>
        </w:r>
        <w:r w:rsidR="004F673F" w:rsidRPr="004F673F">
          <w:rPr>
            <w:rFonts w:ascii="Times New Roman" w:hAnsi="Times New Roman" w:cs="Times New Roman"/>
            <w:noProof/>
            <w:webHidden/>
            <w:sz w:val="22"/>
            <w:szCs w:val="22"/>
          </w:rPr>
          <w:instrText xml:space="preserve"> PAGEREF _Toc463524292 \h </w:instrText>
        </w:r>
        <w:r w:rsidR="004F673F" w:rsidRPr="004F673F">
          <w:rPr>
            <w:rFonts w:ascii="Times New Roman" w:hAnsi="Times New Roman" w:cs="Times New Roman"/>
            <w:noProof/>
            <w:webHidden/>
            <w:sz w:val="22"/>
            <w:szCs w:val="22"/>
          </w:rPr>
        </w:r>
        <w:r w:rsidR="004F673F" w:rsidRPr="004F673F">
          <w:rPr>
            <w:rFonts w:ascii="Times New Roman" w:hAnsi="Times New Roman" w:cs="Times New Roman"/>
            <w:noProof/>
            <w:webHidden/>
            <w:sz w:val="22"/>
            <w:szCs w:val="22"/>
          </w:rPr>
          <w:fldChar w:fldCharType="separate"/>
        </w:r>
        <w:r w:rsidR="00DD1EC4">
          <w:rPr>
            <w:rFonts w:ascii="Times New Roman" w:hAnsi="Times New Roman" w:cs="Times New Roman"/>
            <w:noProof/>
            <w:webHidden/>
            <w:sz w:val="22"/>
            <w:szCs w:val="22"/>
          </w:rPr>
          <w:t>14</w:t>
        </w:r>
        <w:r w:rsidR="004F673F" w:rsidRPr="004F673F">
          <w:rPr>
            <w:rFonts w:ascii="Times New Roman" w:hAnsi="Times New Roman" w:cs="Times New Roman"/>
            <w:noProof/>
            <w:webHidden/>
            <w:sz w:val="22"/>
            <w:szCs w:val="22"/>
          </w:rPr>
          <w:fldChar w:fldCharType="end"/>
        </w:r>
      </w:hyperlink>
    </w:p>
    <w:p w:rsidR="005166BB" w:rsidRPr="008F7D0A" w:rsidRDefault="005166BB" w:rsidP="005166BB">
      <w:pPr>
        <w:pStyle w:val="Overskrift1"/>
        <w:keepNext/>
        <w:widowControl w:val="0"/>
        <w:autoSpaceDE w:val="0"/>
        <w:autoSpaceDN w:val="0"/>
        <w:adjustRightInd w:val="0"/>
        <w:spacing w:before="0" w:beforeAutospacing="0" w:after="0" w:afterAutospacing="0"/>
        <w:rPr>
          <w:rFonts w:eastAsia="Times New Roman"/>
          <w:b w:val="0"/>
          <w:bCs w:val="0"/>
          <w:kern w:val="0"/>
          <w:sz w:val="22"/>
          <w:szCs w:val="22"/>
        </w:rPr>
      </w:pPr>
      <w:r w:rsidRPr="008F7D0A">
        <w:rPr>
          <w:rFonts w:eastAsia="Times New Roman"/>
          <w:b w:val="0"/>
          <w:bCs w:val="0"/>
          <w:kern w:val="0"/>
          <w:sz w:val="22"/>
          <w:szCs w:val="22"/>
        </w:rPr>
        <w:fldChar w:fldCharType="end"/>
      </w:r>
      <w:r w:rsidRPr="008F7D0A">
        <w:rPr>
          <w:bCs w:val="0"/>
          <w:sz w:val="22"/>
          <w:szCs w:val="22"/>
          <w:shd w:val="clear" w:color="auto" w:fill="FFFFFF"/>
        </w:rPr>
        <w:br w:type="page"/>
      </w:r>
    </w:p>
    <w:p w:rsidR="00FE53B1" w:rsidRPr="008F7D0A" w:rsidRDefault="006E0C4A" w:rsidP="005166BB">
      <w:pPr>
        <w:pStyle w:val="Overskrift1"/>
        <w:keepNext/>
        <w:widowControl w:val="0"/>
        <w:autoSpaceDE w:val="0"/>
        <w:autoSpaceDN w:val="0"/>
        <w:adjustRightInd w:val="0"/>
        <w:spacing w:before="0" w:beforeAutospacing="0" w:after="0" w:afterAutospacing="0"/>
        <w:rPr>
          <w:sz w:val="22"/>
          <w:szCs w:val="22"/>
        </w:rPr>
      </w:pPr>
      <w:bookmarkStart w:id="2" w:name="_Toc463524285"/>
      <w:r w:rsidRPr="008F7D0A">
        <w:rPr>
          <w:sz w:val="22"/>
          <w:szCs w:val="22"/>
        </w:rPr>
        <w:t xml:space="preserve">1. </w:t>
      </w:r>
      <w:r w:rsidR="00FE53B1" w:rsidRPr="008F7D0A">
        <w:rPr>
          <w:sz w:val="22"/>
          <w:szCs w:val="22"/>
        </w:rPr>
        <w:t>Baggrund</w:t>
      </w:r>
      <w:bookmarkEnd w:id="2"/>
    </w:p>
    <w:p w:rsidR="00C4493B" w:rsidRPr="008F7D0A" w:rsidRDefault="00C4493B" w:rsidP="00C4493B">
      <w:pPr>
        <w:rPr>
          <w:sz w:val="22"/>
          <w:szCs w:val="22"/>
        </w:rPr>
      </w:pPr>
      <w:r w:rsidRPr="008F7D0A">
        <w:rPr>
          <w:sz w:val="22"/>
          <w:szCs w:val="22"/>
        </w:rPr>
        <w:t xml:space="preserve">Struer Kommune har den </w:t>
      </w:r>
      <w:r w:rsidR="004246D4" w:rsidRPr="008F7D0A">
        <w:rPr>
          <w:sz w:val="22"/>
          <w:szCs w:val="22"/>
        </w:rPr>
        <w:t>30. juni 2016</w:t>
      </w:r>
      <w:r w:rsidRPr="008F7D0A">
        <w:rPr>
          <w:sz w:val="22"/>
          <w:szCs w:val="22"/>
        </w:rPr>
        <w:t xml:space="preserve"> modtaget en ansøgning om etablering af et fedtudskillera</w:t>
      </w:r>
      <w:r w:rsidRPr="008F7D0A">
        <w:rPr>
          <w:sz w:val="22"/>
          <w:szCs w:val="22"/>
        </w:rPr>
        <w:t>n</w:t>
      </w:r>
      <w:r w:rsidRPr="008F7D0A">
        <w:rPr>
          <w:sz w:val="22"/>
          <w:szCs w:val="22"/>
        </w:rPr>
        <w:t>læg på ejendommen matr. nr.</w:t>
      </w:r>
      <w:r w:rsidRPr="008F7D0A">
        <w:rPr>
          <w:color w:val="000000"/>
          <w:sz w:val="22"/>
          <w:szCs w:val="22"/>
        </w:rPr>
        <w:t xml:space="preserve"> </w:t>
      </w:r>
      <w:r w:rsidR="004246D4" w:rsidRPr="008F7D0A">
        <w:rPr>
          <w:color w:val="000000"/>
          <w:sz w:val="22"/>
          <w:szCs w:val="22"/>
        </w:rPr>
        <w:t>4a, Struer</w:t>
      </w:r>
      <w:r w:rsidR="00DD1EC4">
        <w:rPr>
          <w:color w:val="000000"/>
          <w:sz w:val="22"/>
          <w:szCs w:val="22"/>
        </w:rPr>
        <w:t>,</w:t>
      </w:r>
      <w:r w:rsidRPr="008F7D0A">
        <w:rPr>
          <w:color w:val="000000"/>
          <w:sz w:val="22"/>
          <w:szCs w:val="22"/>
        </w:rPr>
        <w:t xml:space="preserve"> </w:t>
      </w:r>
      <w:r w:rsidRPr="008F7D0A">
        <w:rPr>
          <w:sz w:val="22"/>
          <w:szCs w:val="22"/>
        </w:rPr>
        <w:t xml:space="preserve">beliggende </w:t>
      </w:r>
      <w:r w:rsidR="004246D4" w:rsidRPr="008F7D0A">
        <w:rPr>
          <w:sz w:val="22"/>
          <w:szCs w:val="22"/>
        </w:rPr>
        <w:t>Park Allé 6, 7600 Struer</w:t>
      </w:r>
      <w:r w:rsidRPr="008F7D0A">
        <w:rPr>
          <w:sz w:val="22"/>
          <w:szCs w:val="22"/>
        </w:rPr>
        <w:t xml:space="preserve">. Der er efterfølgende den </w:t>
      </w:r>
      <w:r w:rsidR="004246D4" w:rsidRPr="008F7D0A">
        <w:rPr>
          <w:sz w:val="22"/>
          <w:szCs w:val="22"/>
        </w:rPr>
        <w:t>30</w:t>
      </w:r>
      <w:r w:rsidRPr="008F7D0A">
        <w:rPr>
          <w:sz w:val="22"/>
          <w:szCs w:val="22"/>
        </w:rPr>
        <w:t xml:space="preserve">. </w:t>
      </w:r>
      <w:r w:rsidR="004246D4" w:rsidRPr="008F7D0A">
        <w:rPr>
          <w:sz w:val="22"/>
          <w:szCs w:val="22"/>
        </w:rPr>
        <w:t xml:space="preserve">august </w:t>
      </w:r>
      <w:r w:rsidRPr="008F7D0A">
        <w:rPr>
          <w:sz w:val="22"/>
          <w:szCs w:val="22"/>
        </w:rPr>
        <w:t>201</w:t>
      </w:r>
      <w:r w:rsidR="004246D4" w:rsidRPr="008F7D0A">
        <w:rPr>
          <w:sz w:val="22"/>
          <w:szCs w:val="22"/>
        </w:rPr>
        <w:t>6</w:t>
      </w:r>
      <w:r w:rsidRPr="008F7D0A">
        <w:rPr>
          <w:sz w:val="22"/>
          <w:szCs w:val="22"/>
        </w:rPr>
        <w:t xml:space="preserve"> </w:t>
      </w:r>
      <w:r w:rsidR="004246D4" w:rsidRPr="008F7D0A">
        <w:rPr>
          <w:sz w:val="22"/>
          <w:szCs w:val="22"/>
        </w:rPr>
        <w:t xml:space="preserve">indgivet </w:t>
      </w:r>
      <w:r w:rsidRPr="008F7D0A">
        <w:rPr>
          <w:sz w:val="22"/>
          <w:szCs w:val="22"/>
        </w:rPr>
        <w:t>supplerende oplysninger.</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Baggrunden for ansøgningen er til</w:t>
      </w:r>
      <w:r w:rsidR="0058778E" w:rsidRPr="008F7D0A">
        <w:rPr>
          <w:sz w:val="22"/>
          <w:szCs w:val="22"/>
        </w:rPr>
        <w:t>slutning af processpildevand i forbindelse</w:t>
      </w:r>
      <w:r w:rsidR="00DD1EC4">
        <w:rPr>
          <w:sz w:val="22"/>
          <w:szCs w:val="22"/>
        </w:rPr>
        <w:t xml:space="preserve"> med</w:t>
      </w:r>
      <w:r w:rsidR="0058778E" w:rsidRPr="008F7D0A">
        <w:rPr>
          <w:sz w:val="22"/>
          <w:szCs w:val="22"/>
        </w:rPr>
        <w:t xml:space="preserve"> køkkendrift ved om- og tilbygning, herunder sammenbygning af Struer Svømmehal og Struer Haller med sportstorv og med nyt Sundhedscenter.</w:t>
      </w:r>
    </w:p>
    <w:p w:rsidR="0058778E" w:rsidRPr="008F7D0A" w:rsidRDefault="0058778E" w:rsidP="00C4493B">
      <w:pPr>
        <w:rPr>
          <w:sz w:val="22"/>
          <w:szCs w:val="22"/>
        </w:rPr>
      </w:pPr>
    </w:p>
    <w:p w:rsidR="00C4493B" w:rsidRPr="008F7D0A" w:rsidRDefault="00C4493B" w:rsidP="00C4493B">
      <w:pPr>
        <w:rPr>
          <w:sz w:val="22"/>
          <w:szCs w:val="22"/>
        </w:rPr>
      </w:pPr>
      <w:r w:rsidRPr="008F7D0A">
        <w:rPr>
          <w:sz w:val="22"/>
          <w:szCs w:val="22"/>
        </w:rPr>
        <w:t xml:space="preserve">Der søges om tilladelse til udledning af spildevand fra </w:t>
      </w:r>
      <w:r w:rsidR="0058778E" w:rsidRPr="008F7D0A">
        <w:rPr>
          <w:sz w:val="22"/>
          <w:szCs w:val="22"/>
        </w:rPr>
        <w:t xml:space="preserve">køkkendrift </w:t>
      </w:r>
      <w:r w:rsidRPr="008F7D0A">
        <w:rPr>
          <w:sz w:val="22"/>
          <w:szCs w:val="22"/>
        </w:rPr>
        <w:t>med tilbered</w:t>
      </w:r>
      <w:r w:rsidR="00C429C7" w:rsidRPr="008F7D0A">
        <w:rPr>
          <w:sz w:val="22"/>
          <w:szCs w:val="22"/>
        </w:rPr>
        <w:t>ning af f.eks. san</w:t>
      </w:r>
      <w:r w:rsidR="00C429C7" w:rsidRPr="008F7D0A">
        <w:rPr>
          <w:sz w:val="22"/>
          <w:szCs w:val="22"/>
        </w:rPr>
        <w:t>d</w:t>
      </w:r>
      <w:r w:rsidR="00C429C7" w:rsidRPr="008F7D0A">
        <w:rPr>
          <w:sz w:val="22"/>
          <w:szCs w:val="22"/>
        </w:rPr>
        <w:t>wich, salatbuffet, lune retter, pastasalat etc.</w:t>
      </w:r>
    </w:p>
    <w:p w:rsidR="00C429C7" w:rsidRPr="008F7D0A" w:rsidRDefault="00C429C7" w:rsidP="00C4493B">
      <w:pPr>
        <w:rPr>
          <w:sz w:val="22"/>
          <w:szCs w:val="22"/>
        </w:rPr>
      </w:pPr>
    </w:p>
    <w:p w:rsidR="00C429C7" w:rsidRPr="008F7D0A" w:rsidRDefault="00C429C7" w:rsidP="00C4493B">
      <w:pPr>
        <w:rPr>
          <w:sz w:val="22"/>
          <w:szCs w:val="22"/>
        </w:rPr>
      </w:pPr>
      <w:r w:rsidRPr="008F7D0A">
        <w:rPr>
          <w:sz w:val="22"/>
          <w:szCs w:val="22"/>
        </w:rPr>
        <w:t xml:space="preserve">Det forventes, at der dagligt vil blive </w:t>
      </w:r>
      <w:r w:rsidR="00C4493B" w:rsidRPr="008F7D0A">
        <w:rPr>
          <w:sz w:val="22"/>
          <w:szCs w:val="22"/>
        </w:rPr>
        <w:t>tilbered</w:t>
      </w:r>
      <w:r w:rsidRPr="008F7D0A">
        <w:rPr>
          <w:sz w:val="22"/>
          <w:szCs w:val="22"/>
        </w:rPr>
        <w:t>t</w:t>
      </w:r>
      <w:r w:rsidR="00C4493B" w:rsidRPr="008F7D0A">
        <w:rPr>
          <w:sz w:val="22"/>
          <w:szCs w:val="22"/>
        </w:rPr>
        <w:t xml:space="preserve"> ca.</w:t>
      </w:r>
      <w:r w:rsidRPr="008F7D0A">
        <w:rPr>
          <w:sz w:val="22"/>
          <w:szCs w:val="22"/>
        </w:rPr>
        <w:t>150 middagsportioner.</w:t>
      </w:r>
    </w:p>
    <w:p w:rsidR="00C4493B" w:rsidRPr="008F7D0A" w:rsidRDefault="00C429C7" w:rsidP="00C4493B">
      <w:pPr>
        <w:rPr>
          <w:sz w:val="22"/>
          <w:szCs w:val="22"/>
        </w:rPr>
      </w:pPr>
      <w:r w:rsidRPr="008F7D0A">
        <w:rPr>
          <w:sz w:val="22"/>
          <w:szCs w:val="22"/>
        </w:rPr>
        <w:t xml:space="preserve">Det daglige </w:t>
      </w:r>
      <w:r w:rsidR="00C4493B" w:rsidRPr="008F7D0A">
        <w:rPr>
          <w:sz w:val="22"/>
          <w:szCs w:val="22"/>
        </w:rPr>
        <w:t xml:space="preserve">tidsforbrug hertil er </w:t>
      </w:r>
      <w:r w:rsidRPr="008F7D0A">
        <w:rPr>
          <w:sz w:val="22"/>
          <w:szCs w:val="22"/>
        </w:rPr>
        <w:t>uoplyst</w:t>
      </w:r>
      <w:r w:rsidR="0029453E" w:rsidRPr="008F7D0A">
        <w:rPr>
          <w:sz w:val="22"/>
          <w:szCs w:val="22"/>
        </w:rPr>
        <w:t>, men antages værende ca. 8 timer</w:t>
      </w:r>
      <w:r w:rsidR="00C4493B" w:rsidRPr="008F7D0A">
        <w:rPr>
          <w:sz w:val="22"/>
          <w:szCs w:val="22"/>
        </w:rPr>
        <w:t>.</w:t>
      </w:r>
    </w:p>
    <w:p w:rsidR="00C4493B" w:rsidRPr="008F7D0A" w:rsidRDefault="00C4493B" w:rsidP="00C4493B">
      <w:pPr>
        <w:rPr>
          <w:sz w:val="22"/>
          <w:szCs w:val="22"/>
        </w:rPr>
      </w:pPr>
    </w:p>
    <w:p w:rsidR="00C4493B" w:rsidRPr="008F7D0A" w:rsidRDefault="0029453E" w:rsidP="00C429C7">
      <w:pPr>
        <w:pStyle w:val="Overskrift1"/>
        <w:keepNext/>
        <w:widowControl w:val="0"/>
        <w:autoSpaceDE w:val="0"/>
        <w:autoSpaceDN w:val="0"/>
        <w:adjustRightInd w:val="0"/>
        <w:spacing w:before="0" w:beforeAutospacing="0" w:after="0" w:afterAutospacing="0"/>
        <w:rPr>
          <w:sz w:val="22"/>
          <w:szCs w:val="22"/>
        </w:rPr>
      </w:pPr>
      <w:bookmarkStart w:id="3" w:name="_Toc463524286"/>
      <w:r w:rsidRPr="008F7D0A">
        <w:rPr>
          <w:sz w:val="22"/>
          <w:szCs w:val="22"/>
        </w:rPr>
        <w:t xml:space="preserve">2. </w:t>
      </w:r>
      <w:r w:rsidR="00C4493B" w:rsidRPr="008F7D0A">
        <w:rPr>
          <w:sz w:val="22"/>
          <w:szCs w:val="22"/>
        </w:rPr>
        <w:t>Virksomhedens spildevandsforhold</w:t>
      </w:r>
      <w:bookmarkEnd w:id="3"/>
    </w:p>
    <w:p w:rsidR="00C4493B" w:rsidRPr="008F7D0A" w:rsidRDefault="00C4493B" w:rsidP="00C4493B">
      <w:pPr>
        <w:rPr>
          <w:sz w:val="22"/>
          <w:szCs w:val="22"/>
        </w:rPr>
      </w:pPr>
      <w:r w:rsidRPr="008F7D0A">
        <w:rPr>
          <w:sz w:val="22"/>
          <w:szCs w:val="22"/>
        </w:rPr>
        <w:t xml:space="preserve">Tilladelse gives ud fra følgende forudsætninger, og under de i </w:t>
      </w:r>
      <w:r w:rsidR="00C429C7" w:rsidRPr="008F7D0A">
        <w:rPr>
          <w:sz w:val="22"/>
          <w:szCs w:val="22"/>
        </w:rPr>
        <w:t xml:space="preserve">et nedenstående </w:t>
      </w:r>
      <w:r w:rsidRPr="008F7D0A">
        <w:rPr>
          <w:sz w:val="22"/>
          <w:szCs w:val="22"/>
        </w:rPr>
        <w:t>afsnit stillede vilkår.</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 xml:space="preserve">Fedtudskilleranlægget modtager </w:t>
      </w:r>
      <w:r w:rsidR="00301705">
        <w:rPr>
          <w:sz w:val="22"/>
          <w:szCs w:val="22"/>
        </w:rPr>
        <w:t xml:space="preserve">i hht. ansøgning af 30. juni 2016 </w:t>
      </w:r>
      <w:r w:rsidRPr="008F7D0A">
        <w:rPr>
          <w:sz w:val="22"/>
          <w:szCs w:val="22"/>
        </w:rPr>
        <w:t>spildevand fra:</w:t>
      </w:r>
    </w:p>
    <w:p w:rsidR="00C429C7" w:rsidRPr="008F7D0A" w:rsidRDefault="00C4493B" w:rsidP="00C4493B">
      <w:pPr>
        <w:rPr>
          <w:sz w:val="22"/>
          <w:szCs w:val="22"/>
        </w:rPr>
      </w:pPr>
      <w:r w:rsidRPr="008F7D0A">
        <w:rPr>
          <w:sz w:val="22"/>
          <w:szCs w:val="22"/>
        </w:rPr>
        <w:tab/>
      </w:r>
      <w:r w:rsidR="00C429C7" w:rsidRPr="008F7D0A">
        <w:rPr>
          <w:sz w:val="22"/>
          <w:szCs w:val="22"/>
        </w:rPr>
        <w:t>3 stk. kogekar, inkl. vippekar</w:t>
      </w:r>
    </w:p>
    <w:p w:rsidR="00C429C7" w:rsidRPr="008F7D0A" w:rsidRDefault="00C429C7" w:rsidP="00C4493B">
      <w:pPr>
        <w:rPr>
          <w:sz w:val="22"/>
          <w:szCs w:val="22"/>
        </w:rPr>
      </w:pPr>
      <w:r w:rsidRPr="008F7D0A">
        <w:rPr>
          <w:sz w:val="22"/>
          <w:szCs w:val="22"/>
        </w:rPr>
        <w:tab/>
        <w:t>10 stk. vaske med vandlås</w:t>
      </w:r>
    </w:p>
    <w:p w:rsidR="00C429C7" w:rsidRPr="008F7D0A" w:rsidRDefault="00C429C7" w:rsidP="00C4493B">
      <w:pPr>
        <w:rPr>
          <w:sz w:val="22"/>
          <w:szCs w:val="22"/>
        </w:rPr>
      </w:pPr>
      <w:r w:rsidRPr="008F7D0A">
        <w:rPr>
          <w:sz w:val="22"/>
          <w:szCs w:val="22"/>
        </w:rPr>
        <w:tab/>
        <w:t>1 stk. 1-kammeropvaskemaskine</w:t>
      </w:r>
    </w:p>
    <w:p w:rsidR="00C429C7" w:rsidRPr="008F7D0A" w:rsidRDefault="00C429C7" w:rsidP="00C4493B">
      <w:pPr>
        <w:rPr>
          <w:sz w:val="22"/>
          <w:szCs w:val="22"/>
        </w:rPr>
      </w:pPr>
      <w:r w:rsidRPr="008F7D0A">
        <w:rPr>
          <w:sz w:val="22"/>
          <w:szCs w:val="22"/>
        </w:rPr>
        <w:tab/>
        <w:t>1 stk. vippestegepande</w:t>
      </w:r>
    </w:p>
    <w:p w:rsidR="00C429C7" w:rsidRPr="008F7D0A" w:rsidRDefault="00C429C7" w:rsidP="00C4493B">
      <w:pPr>
        <w:rPr>
          <w:sz w:val="22"/>
          <w:szCs w:val="22"/>
        </w:rPr>
      </w:pPr>
      <w:r w:rsidRPr="008F7D0A">
        <w:rPr>
          <w:sz w:val="22"/>
          <w:szCs w:val="22"/>
        </w:rPr>
        <w:tab/>
        <w:t>1 stk. højtryks-/damprenser</w:t>
      </w:r>
    </w:p>
    <w:p w:rsidR="00C429C7" w:rsidRPr="008F7D0A" w:rsidRDefault="00C429C7" w:rsidP="00C4493B">
      <w:pPr>
        <w:rPr>
          <w:sz w:val="22"/>
          <w:szCs w:val="22"/>
        </w:rPr>
      </w:pPr>
      <w:r w:rsidRPr="008F7D0A">
        <w:rPr>
          <w:sz w:val="22"/>
          <w:szCs w:val="22"/>
        </w:rPr>
        <w:tab/>
        <w:t>2 stk. grøntsagsvaske</w:t>
      </w:r>
    </w:p>
    <w:p w:rsidR="00C429C7" w:rsidRPr="008F7D0A" w:rsidRDefault="00C429C7" w:rsidP="00C4493B">
      <w:pPr>
        <w:rPr>
          <w:sz w:val="22"/>
          <w:szCs w:val="22"/>
        </w:rPr>
      </w:pPr>
      <w:r w:rsidRPr="008F7D0A">
        <w:rPr>
          <w:sz w:val="22"/>
          <w:szCs w:val="22"/>
        </w:rPr>
        <w:tab/>
        <w:t>7 stk. tapsteder/gulvafløb</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 xml:space="preserve">Spildevandet ledes til fedtudskiller af mærket </w:t>
      </w:r>
      <w:r w:rsidR="00C429C7" w:rsidRPr="008F7D0A">
        <w:rPr>
          <w:sz w:val="22"/>
          <w:szCs w:val="22"/>
        </w:rPr>
        <w:t xml:space="preserve">NeutraTip 15/1500 med </w:t>
      </w:r>
      <w:r w:rsidRPr="008F7D0A">
        <w:rPr>
          <w:sz w:val="22"/>
          <w:szCs w:val="22"/>
        </w:rPr>
        <w:t xml:space="preserve">en kapacitet på </w:t>
      </w:r>
      <w:r w:rsidR="00C429C7" w:rsidRPr="008F7D0A">
        <w:rPr>
          <w:sz w:val="22"/>
          <w:szCs w:val="22"/>
        </w:rPr>
        <w:t>15</w:t>
      </w:r>
      <w:r w:rsidRPr="008F7D0A">
        <w:rPr>
          <w:sz w:val="22"/>
          <w:szCs w:val="22"/>
        </w:rPr>
        <w:t xml:space="preserve"> l</w:t>
      </w:r>
      <w:r w:rsidRPr="008F7D0A">
        <w:rPr>
          <w:sz w:val="22"/>
          <w:szCs w:val="22"/>
        </w:rPr>
        <w:t>i</w:t>
      </w:r>
      <w:r w:rsidRPr="008F7D0A">
        <w:rPr>
          <w:sz w:val="22"/>
          <w:szCs w:val="22"/>
        </w:rPr>
        <w:t xml:space="preserve">ter/sekund og med et fedtopsamlingsvolumen på </w:t>
      </w:r>
      <w:r w:rsidR="00C429C7" w:rsidRPr="008F7D0A">
        <w:rPr>
          <w:sz w:val="22"/>
          <w:szCs w:val="22"/>
        </w:rPr>
        <w:t>802</w:t>
      </w:r>
      <w:r w:rsidRPr="008F7D0A">
        <w:rPr>
          <w:sz w:val="22"/>
          <w:szCs w:val="22"/>
        </w:rPr>
        <w:t xml:space="preserve"> liter.</w:t>
      </w:r>
    </w:p>
    <w:p w:rsidR="0029453E" w:rsidRPr="008F7D0A" w:rsidRDefault="0029453E" w:rsidP="00C4493B">
      <w:pPr>
        <w:rPr>
          <w:sz w:val="22"/>
          <w:szCs w:val="22"/>
        </w:rPr>
      </w:pPr>
    </w:p>
    <w:p w:rsidR="009402EC" w:rsidRPr="008F7D0A" w:rsidRDefault="009402EC" w:rsidP="00C4493B">
      <w:pPr>
        <w:rPr>
          <w:sz w:val="22"/>
          <w:szCs w:val="22"/>
        </w:rPr>
      </w:pPr>
      <w:r w:rsidRPr="008F7D0A">
        <w:rPr>
          <w:sz w:val="22"/>
          <w:szCs w:val="22"/>
        </w:rPr>
        <w:t>Anlægget er med integreret slamfang på 1.500 liter.</w:t>
      </w:r>
    </w:p>
    <w:p w:rsidR="0029453E" w:rsidRPr="008F7D0A" w:rsidRDefault="0029453E" w:rsidP="00C4493B">
      <w:pPr>
        <w:rPr>
          <w:sz w:val="22"/>
          <w:szCs w:val="22"/>
        </w:rPr>
      </w:pPr>
    </w:p>
    <w:p w:rsidR="009402EC" w:rsidRPr="008F7D0A" w:rsidRDefault="00C4493B" w:rsidP="00C4493B">
      <w:pPr>
        <w:rPr>
          <w:sz w:val="22"/>
          <w:szCs w:val="22"/>
        </w:rPr>
      </w:pPr>
      <w:r w:rsidRPr="008F7D0A">
        <w:rPr>
          <w:sz w:val="22"/>
          <w:szCs w:val="22"/>
        </w:rPr>
        <w:t>Det forudsættes, at vandtemperaturen i tilløbet til uds</w:t>
      </w:r>
      <w:r w:rsidR="00301705">
        <w:rPr>
          <w:sz w:val="22"/>
          <w:szCs w:val="22"/>
        </w:rPr>
        <w:t>killeren er på maksimalt 60 °C.</w:t>
      </w:r>
    </w:p>
    <w:p w:rsidR="0029453E" w:rsidRPr="008F7D0A" w:rsidRDefault="0029453E" w:rsidP="00C4493B">
      <w:pPr>
        <w:rPr>
          <w:sz w:val="22"/>
          <w:szCs w:val="22"/>
        </w:rPr>
      </w:pPr>
    </w:p>
    <w:p w:rsidR="00C4493B" w:rsidRPr="008F7D0A" w:rsidRDefault="00C4493B" w:rsidP="00C4493B">
      <w:pPr>
        <w:rPr>
          <w:sz w:val="22"/>
          <w:szCs w:val="22"/>
        </w:rPr>
      </w:pPr>
      <w:r w:rsidRPr="008F7D0A">
        <w:rPr>
          <w:sz w:val="22"/>
          <w:szCs w:val="22"/>
        </w:rPr>
        <w:t>Der foretages rengøring med sæbe-/rensemidler.</w:t>
      </w:r>
    </w:p>
    <w:p w:rsidR="009402EC" w:rsidRPr="008F7D0A" w:rsidRDefault="009402EC" w:rsidP="00C4493B">
      <w:pPr>
        <w:rPr>
          <w:sz w:val="22"/>
          <w:szCs w:val="22"/>
        </w:rPr>
      </w:pPr>
      <w:r w:rsidRPr="008F7D0A">
        <w:rPr>
          <w:sz w:val="22"/>
          <w:szCs w:val="22"/>
        </w:rPr>
        <w:t>På ansøgningstidspunktet er det uoplyst, eksakt hvilke produkter, der påtænkes anvendt, idet der endnu ikke er indgået endelig aftale med leverandør herom.</w:t>
      </w:r>
    </w:p>
    <w:p w:rsidR="0029453E" w:rsidRPr="008F7D0A" w:rsidRDefault="0029453E" w:rsidP="00C4493B">
      <w:pPr>
        <w:rPr>
          <w:sz w:val="22"/>
          <w:szCs w:val="22"/>
        </w:rPr>
      </w:pPr>
    </w:p>
    <w:p w:rsidR="009402EC" w:rsidRPr="008F7D0A" w:rsidRDefault="009402EC" w:rsidP="00C4493B">
      <w:pPr>
        <w:rPr>
          <w:sz w:val="22"/>
          <w:szCs w:val="22"/>
        </w:rPr>
      </w:pPr>
      <w:r w:rsidRPr="008F7D0A">
        <w:rPr>
          <w:sz w:val="22"/>
          <w:szCs w:val="22"/>
        </w:rPr>
        <w:t>Anlægget etableres med alarmanlæg – lagtykkelsesalarm.</w:t>
      </w:r>
    </w:p>
    <w:p w:rsidR="0029453E" w:rsidRPr="008F7D0A" w:rsidRDefault="0029453E" w:rsidP="00C4493B">
      <w:pPr>
        <w:rPr>
          <w:sz w:val="22"/>
          <w:szCs w:val="22"/>
        </w:rPr>
      </w:pPr>
    </w:p>
    <w:p w:rsidR="009402EC" w:rsidRPr="008F7D0A" w:rsidRDefault="009402EC" w:rsidP="00C4493B">
      <w:pPr>
        <w:rPr>
          <w:sz w:val="22"/>
          <w:szCs w:val="22"/>
        </w:rPr>
      </w:pPr>
      <w:r w:rsidRPr="008F7D0A">
        <w:rPr>
          <w:sz w:val="22"/>
          <w:szCs w:val="22"/>
        </w:rPr>
        <w:t>Datablad på anlægget er vedlagt ansøgningsmaterialet.</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 xml:space="preserve">Beregningen af den samlede spildevandsbelastning fremgår </w:t>
      </w:r>
      <w:r w:rsidRPr="00301705">
        <w:rPr>
          <w:sz w:val="22"/>
          <w:szCs w:val="22"/>
        </w:rPr>
        <w:t>af bilag 1</w:t>
      </w:r>
      <w:r w:rsidR="00301705" w:rsidRPr="00301705">
        <w:rPr>
          <w:sz w:val="22"/>
          <w:szCs w:val="22"/>
        </w:rPr>
        <w:t>.</w:t>
      </w:r>
    </w:p>
    <w:p w:rsidR="00C4493B" w:rsidRPr="008F7D0A" w:rsidRDefault="00C4493B" w:rsidP="00C4493B">
      <w:pPr>
        <w:rPr>
          <w:sz w:val="22"/>
          <w:szCs w:val="22"/>
        </w:rPr>
      </w:pPr>
    </w:p>
    <w:p w:rsidR="00B222BB" w:rsidRPr="008F7D0A" w:rsidRDefault="00B222BB">
      <w:pPr>
        <w:rPr>
          <w:rFonts w:eastAsiaTheme="minorHAnsi"/>
          <w:b/>
          <w:bCs/>
          <w:kern w:val="36"/>
          <w:sz w:val="22"/>
          <w:szCs w:val="22"/>
        </w:rPr>
      </w:pPr>
      <w:r w:rsidRPr="008F7D0A">
        <w:rPr>
          <w:sz w:val="22"/>
          <w:szCs w:val="22"/>
        </w:rPr>
        <w:br w:type="page"/>
      </w:r>
    </w:p>
    <w:p w:rsidR="009402EC" w:rsidRPr="008F7D0A" w:rsidRDefault="0029453E" w:rsidP="009402EC">
      <w:pPr>
        <w:pStyle w:val="Overskrift1"/>
        <w:keepNext/>
        <w:widowControl w:val="0"/>
        <w:autoSpaceDE w:val="0"/>
        <w:autoSpaceDN w:val="0"/>
        <w:adjustRightInd w:val="0"/>
        <w:spacing w:before="0" w:beforeAutospacing="0" w:after="0" w:afterAutospacing="0"/>
        <w:rPr>
          <w:sz w:val="22"/>
          <w:szCs w:val="22"/>
        </w:rPr>
      </w:pPr>
      <w:bookmarkStart w:id="4" w:name="_Toc463524287"/>
      <w:r w:rsidRPr="008F7D0A">
        <w:rPr>
          <w:sz w:val="22"/>
          <w:szCs w:val="22"/>
        </w:rPr>
        <w:t>3</w:t>
      </w:r>
      <w:r w:rsidR="006E0C4A" w:rsidRPr="008F7D0A">
        <w:rPr>
          <w:sz w:val="22"/>
          <w:szCs w:val="22"/>
        </w:rPr>
        <w:t xml:space="preserve">. </w:t>
      </w:r>
      <w:r w:rsidR="00C4493B" w:rsidRPr="008F7D0A">
        <w:rPr>
          <w:sz w:val="22"/>
          <w:szCs w:val="22"/>
        </w:rPr>
        <w:t>Kommunens bemærkninger</w:t>
      </w:r>
      <w:bookmarkEnd w:id="4"/>
    </w:p>
    <w:p w:rsidR="009402EC" w:rsidRPr="008F7D0A" w:rsidRDefault="009402EC" w:rsidP="00C4493B">
      <w:pPr>
        <w:rPr>
          <w:sz w:val="22"/>
          <w:szCs w:val="22"/>
        </w:rPr>
      </w:pPr>
    </w:p>
    <w:p w:rsidR="00C4493B" w:rsidRPr="008F7D0A" w:rsidRDefault="00C4493B" w:rsidP="00C4493B">
      <w:pPr>
        <w:rPr>
          <w:b/>
          <w:sz w:val="22"/>
          <w:szCs w:val="22"/>
        </w:rPr>
      </w:pPr>
      <w:r w:rsidRPr="008F7D0A">
        <w:rPr>
          <w:b/>
          <w:sz w:val="22"/>
          <w:szCs w:val="22"/>
        </w:rPr>
        <w:t>Vurdering af fedtudskillerens kapacitet:</w:t>
      </w:r>
    </w:p>
    <w:p w:rsidR="004A19D3" w:rsidRDefault="00C4493B" w:rsidP="00C4493B">
      <w:pPr>
        <w:rPr>
          <w:sz w:val="22"/>
          <w:szCs w:val="22"/>
        </w:rPr>
      </w:pPr>
      <w:r w:rsidRPr="008F7D0A">
        <w:rPr>
          <w:sz w:val="22"/>
          <w:szCs w:val="22"/>
        </w:rPr>
        <w:t xml:space="preserve">Fedtudskillerens nominelle størrelse </w:t>
      </w:r>
      <w:r w:rsidR="004A19D3">
        <w:rPr>
          <w:sz w:val="22"/>
          <w:szCs w:val="22"/>
        </w:rPr>
        <w:t xml:space="preserve">kan beregnes ud fra metode A, </w:t>
      </w:r>
      <w:r w:rsidR="00301705">
        <w:rPr>
          <w:sz w:val="22"/>
          <w:szCs w:val="22"/>
        </w:rPr>
        <w:t>dvs. baseret på køkkenudstyr</w:t>
      </w:r>
      <w:r w:rsidR="004A19D3">
        <w:rPr>
          <w:sz w:val="22"/>
          <w:szCs w:val="22"/>
        </w:rPr>
        <w:t>, eller ud fra metode B,</w:t>
      </w:r>
      <w:r w:rsidR="00301705" w:rsidRPr="00301705">
        <w:rPr>
          <w:sz w:val="22"/>
          <w:szCs w:val="22"/>
        </w:rPr>
        <w:t xml:space="preserve"> </w:t>
      </w:r>
      <w:r w:rsidR="00301705">
        <w:rPr>
          <w:sz w:val="22"/>
          <w:szCs w:val="22"/>
        </w:rPr>
        <w:t>dvs. ud fra antal måltider.</w:t>
      </w:r>
    </w:p>
    <w:p w:rsidR="004A19D3" w:rsidRDefault="004A19D3" w:rsidP="00C4493B">
      <w:pPr>
        <w:rPr>
          <w:sz w:val="22"/>
          <w:szCs w:val="22"/>
        </w:rPr>
      </w:pPr>
    </w:p>
    <w:p w:rsidR="00301705" w:rsidRDefault="00301705" w:rsidP="00C4493B">
      <w:pPr>
        <w:rPr>
          <w:sz w:val="22"/>
          <w:szCs w:val="22"/>
        </w:rPr>
      </w:pPr>
      <w:r>
        <w:rPr>
          <w:sz w:val="22"/>
          <w:szCs w:val="22"/>
        </w:rPr>
        <w:t>I tvivlstilfælde foretages begge beregninger, og den største spildevandsstrøm benyttes.</w:t>
      </w:r>
    </w:p>
    <w:p w:rsidR="00301705" w:rsidRDefault="00301705" w:rsidP="00C4493B">
      <w:pPr>
        <w:rPr>
          <w:sz w:val="22"/>
          <w:szCs w:val="22"/>
        </w:rPr>
      </w:pPr>
    </w:p>
    <w:p w:rsidR="00C4493B" w:rsidRPr="00301705" w:rsidRDefault="004A19D3" w:rsidP="00C4493B">
      <w:pPr>
        <w:rPr>
          <w:sz w:val="22"/>
          <w:szCs w:val="22"/>
        </w:rPr>
      </w:pPr>
      <w:r w:rsidRPr="008F7D0A">
        <w:rPr>
          <w:sz w:val="22"/>
          <w:szCs w:val="22"/>
        </w:rPr>
        <w:t xml:space="preserve">Fedtudskillerens nominelle </w:t>
      </w:r>
      <w:r w:rsidRPr="00301705">
        <w:rPr>
          <w:sz w:val="22"/>
          <w:szCs w:val="22"/>
        </w:rPr>
        <w:t xml:space="preserve">størrelse </w:t>
      </w:r>
      <w:r w:rsidR="00C4493B" w:rsidRPr="00301705">
        <w:rPr>
          <w:sz w:val="22"/>
          <w:szCs w:val="22"/>
        </w:rPr>
        <w:t>beregnes</w:t>
      </w:r>
      <w:r w:rsidRPr="00301705">
        <w:rPr>
          <w:sz w:val="22"/>
          <w:szCs w:val="22"/>
        </w:rPr>
        <w:t xml:space="preserve"> således </w:t>
      </w:r>
      <w:r w:rsidR="00C4493B" w:rsidRPr="00301705">
        <w:rPr>
          <w:sz w:val="22"/>
          <w:szCs w:val="22"/>
        </w:rPr>
        <w:t xml:space="preserve">til </w:t>
      </w:r>
      <w:r w:rsidR="00301705" w:rsidRPr="00301705">
        <w:rPr>
          <w:sz w:val="22"/>
          <w:szCs w:val="22"/>
        </w:rPr>
        <w:t>15</w:t>
      </w:r>
      <w:r w:rsidR="00C4493B" w:rsidRPr="00301705">
        <w:rPr>
          <w:sz w:val="22"/>
          <w:szCs w:val="22"/>
        </w:rPr>
        <w:t xml:space="preserve"> l/s efter metode </w:t>
      </w:r>
      <w:r w:rsidR="00301705" w:rsidRPr="00301705">
        <w:rPr>
          <w:sz w:val="22"/>
          <w:szCs w:val="22"/>
        </w:rPr>
        <w:t>A</w:t>
      </w:r>
      <w:r w:rsidR="00C4493B" w:rsidRPr="00301705">
        <w:rPr>
          <w:sz w:val="22"/>
          <w:szCs w:val="22"/>
        </w:rPr>
        <w:t>, se bilag 1.</w:t>
      </w:r>
    </w:p>
    <w:p w:rsidR="00C4493B" w:rsidRPr="00301705" w:rsidRDefault="00C4493B" w:rsidP="00C4493B">
      <w:pPr>
        <w:rPr>
          <w:sz w:val="22"/>
          <w:szCs w:val="22"/>
        </w:rPr>
      </w:pPr>
    </w:p>
    <w:p w:rsidR="00301705" w:rsidRPr="00301705" w:rsidRDefault="00C4493B" w:rsidP="00C4493B">
      <w:pPr>
        <w:rPr>
          <w:sz w:val="22"/>
          <w:szCs w:val="22"/>
        </w:rPr>
      </w:pPr>
      <w:r w:rsidRPr="00301705">
        <w:rPr>
          <w:sz w:val="22"/>
          <w:szCs w:val="22"/>
        </w:rPr>
        <w:t>D</w:t>
      </w:r>
      <w:r w:rsidR="00301705" w:rsidRPr="00301705">
        <w:rPr>
          <w:sz w:val="22"/>
          <w:szCs w:val="22"/>
        </w:rPr>
        <w:t xml:space="preserve">et ansøgte anlæg på 15 l/s vurderes dermed </w:t>
      </w:r>
      <w:r w:rsidR="00301705">
        <w:rPr>
          <w:sz w:val="22"/>
          <w:szCs w:val="22"/>
        </w:rPr>
        <w:t>værende tilstrækkeligt.</w:t>
      </w:r>
    </w:p>
    <w:p w:rsidR="00C4493B" w:rsidRPr="008F7D0A" w:rsidRDefault="00C4493B" w:rsidP="00C4493B">
      <w:pPr>
        <w:rPr>
          <w:sz w:val="22"/>
          <w:szCs w:val="22"/>
        </w:rPr>
      </w:pPr>
    </w:p>
    <w:p w:rsidR="00C4493B" w:rsidRPr="008F7D0A" w:rsidRDefault="00C4493B" w:rsidP="00C4493B">
      <w:pPr>
        <w:rPr>
          <w:b/>
          <w:sz w:val="22"/>
          <w:szCs w:val="22"/>
        </w:rPr>
      </w:pPr>
      <w:r w:rsidRPr="008F7D0A">
        <w:rPr>
          <w:b/>
          <w:sz w:val="22"/>
          <w:szCs w:val="22"/>
        </w:rPr>
        <w:t>Vurdering af slamfang:</w:t>
      </w:r>
    </w:p>
    <w:p w:rsidR="00C4493B" w:rsidRPr="008F7D0A" w:rsidRDefault="00C4493B" w:rsidP="00C4493B">
      <w:pPr>
        <w:rPr>
          <w:sz w:val="22"/>
          <w:szCs w:val="22"/>
        </w:rPr>
      </w:pPr>
      <w:r w:rsidRPr="008F7D0A">
        <w:rPr>
          <w:sz w:val="22"/>
          <w:szCs w:val="22"/>
        </w:rPr>
        <w:t>Hvor der er mulighed for, at afløbsvandet indeholder bundfældeligt stof, f.eks. sand, knogler mv., bør der placeres et slamfang (uden vandlås) før udskilleren, dog primært ved store restaurantion</w:t>
      </w:r>
      <w:r w:rsidRPr="008F7D0A">
        <w:rPr>
          <w:sz w:val="22"/>
          <w:szCs w:val="22"/>
        </w:rPr>
        <w:t>s</w:t>
      </w:r>
      <w:r w:rsidRPr="008F7D0A">
        <w:rPr>
          <w:sz w:val="22"/>
          <w:szCs w:val="22"/>
        </w:rPr>
        <w:t xml:space="preserve">køkkener o. lign. </w:t>
      </w:r>
    </w:p>
    <w:p w:rsidR="00C4493B" w:rsidRPr="008F7D0A" w:rsidRDefault="00C4493B" w:rsidP="00C4493B">
      <w:pPr>
        <w:rPr>
          <w:sz w:val="22"/>
          <w:szCs w:val="22"/>
        </w:rPr>
      </w:pPr>
      <w:r w:rsidRPr="008F7D0A">
        <w:rPr>
          <w:sz w:val="22"/>
          <w:szCs w:val="22"/>
        </w:rPr>
        <w:t xml:space="preserve">Som tommelfingerregel kan angives, at hvis den dimensionsgivende vandføring ikke overstiger ¼ af udskillerens nominelle størrelse, kan slamfanget undværes. </w:t>
      </w:r>
    </w:p>
    <w:p w:rsidR="00C4493B" w:rsidRPr="008F7D0A" w:rsidRDefault="00C4493B" w:rsidP="00C4493B">
      <w:pPr>
        <w:rPr>
          <w:sz w:val="22"/>
          <w:szCs w:val="22"/>
        </w:rPr>
      </w:pPr>
      <w:r w:rsidRPr="008F7D0A">
        <w:rPr>
          <w:sz w:val="22"/>
          <w:szCs w:val="22"/>
        </w:rPr>
        <w:t>Udskillerens effekt øges dog ved etablering af slamfang før anlægget, idet opholdstiden i fedtudski</w:t>
      </w:r>
      <w:r w:rsidRPr="008F7D0A">
        <w:rPr>
          <w:sz w:val="22"/>
          <w:szCs w:val="22"/>
        </w:rPr>
        <w:t>l</w:t>
      </w:r>
      <w:r w:rsidRPr="008F7D0A">
        <w:rPr>
          <w:sz w:val="22"/>
          <w:szCs w:val="22"/>
        </w:rPr>
        <w:t>leranlægget derm</w:t>
      </w:r>
      <w:r w:rsidR="0029453E" w:rsidRPr="008F7D0A">
        <w:rPr>
          <w:sz w:val="22"/>
          <w:szCs w:val="22"/>
        </w:rPr>
        <w:t>ed øges.</w:t>
      </w:r>
    </w:p>
    <w:p w:rsidR="00C4493B" w:rsidRPr="008F7D0A" w:rsidRDefault="00C4493B" w:rsidP="00C4493B">
      <w:pPr>
        <w:rPr>
          <w:sz w:val="22"/>
          <w:szCs w:val="22"/>
        </w:rPr>
      </w:pPr>
    </w:p>
    <w:p w:rsidR="00C4493B" w:rsidRPr="00301705" w:rsidRDefault="00C4493B" w:rsidP="00C4493B">
      <w:pPr>
        <w:rPr>
          <w:sz w:val="22"/>
          <w:szCs w:val="22"/>
        </w:rPr>
      </w:pPr>
      <w:r w:rsidRPr="008F7D0A">
        <w:rPr>
          <w:sz w:val="22"/>
          <w:szCs w:val="22"/>
        </w:rPr>
        <w:t xml:space="preserve">Den nødvendige kapacitet af slamfang </w:t>
      </w:r>
      <w:r w:rsidRPr="00301705">
        <w:rPr>
          <w:sz w:val="22"/>
          <w:szCs w:val="22"/>
        </w:rPr>
        <w:t xml:space="preserve">beregnes til </w:t>
      </w:r>
      <w:r w:rsidR="00301705" w:rsidRPr="00301705">
        <w:rPr>
          <w:sz w:val="22"/>
          <w:szCs w:val="22"/>
        </w:rPr>
        <w:t>1.5</w:t>
      </w:r>
      <w:r w:rsidRPr="00301705">
        <w:rPr>
          <w:sz w:val="22"/>
          <w:szCs w:val="22"/>
        </w:rPr>
        <w:t>00 l, se bilag 2.</w:t>
      </w:r>
    </w:p>
    <w:p w:rsidR="00C4493B" w:rsidRPr="00301705" w:rsidRDefault="00C4493B" w:rsidP="00C4493B">
      <w:pPr>
        <w:rPr>
          <w:sz w:val="22"/>
          <w:szCs w:val="22"/>
        </w:rPr>
      </w:pPr>
    </w:p>
    <w:p w:rsidR="00C4493B" w:rsidRPr="008F7D0A" w:rsidRDefault="00C4493B" w:rsidP="00C4493B">
      <w:pPr>
        <w:rPr>
          <w:sz w:val="22"/>
          <w:szCs w:val="22"/>
        </w:rPr>
      </w:pPr>
      <w:r w:rsidRPr="00301705">
        <w:rPr>
          <w:sz w:val="22"/>
          <w:szCs w:val="22"/>
        </w:rPr>
        <w:t xml:space="preserve">Den valgte type af fedtudskilleranlæg er udstyret med integreret slamfang, og er oplyst til </w:t>
      </w:r>
      <w:r w:rsidR="009402EC" w:rsidRPr="00301705">
        <w:rPr>
          <w:sz w:val="22"/>
          <w:szCs w:val="22"/>
        </w:rPr>
        <w:t>1.500</w:t>
      </w:r>
      <w:r w:rsidRPr="00301705">
        <w:rPr>
          <w:sz w:val="22"/>
          <w:szCs w:val="22"/>
        </w:rPr>
        <w:t xml:space="preserve"> l, hvilket vurderes tilstrækkeligt.</w:t>
      </w:r>
    </w:p>
    <w:p w:rsidR="00C4493B" w:rsidRPr="008F7D0A" w:rsidRDefault="00C4493B" w:rsidP="00C4493B">
      <w:pPr>
        <w:rPr>
          <w:sz w:val="22"/>
          <w:szCs w:val="22"/>
        </w:rPr>
      </w:pPr>
    </w:p>
    <w:p w:rsidR="00C4493B" w:rsidRPr="008F7D0A" w:rsidRDefault="00C4493B" w:rsidP="00C4493B">
      <w:pPr>
        <w:rPr>
          <w:b/>
          <w:sz w:val="22"/>
          <w:szCs w:val="22"/>
        </w:rPr>
      </w:pPr>
      <w:r w:rsidRPr="008F7D0A">
        <w:rPr>
          <w:b/>
          <w:sz w:val="22"/>
          <w:szCs w:val="22"/>
        </w:rPr>
        <w:t>Vurdering af sandfang:</w:t>
      </w:r>
    </w:p>
    <w:p w:rsidR="00C4493B" w:rsidRPr="008F7D0A" w:rsidRDefault="00C4493B" w:rsidP="00C4493B">
      <w:pPr>
        <w:rPr>
          <w:sz w:val="22"/>
          <w:szCs w:val="22"/>
        </w:rPr>
      </w:pPr>
      <w:r w:rsidRPr="008F7D0A">
        <w:rPr>
          <w:sz w:val="22"/>
          <w:szCs w:val="22"/>
        </w:rPr>
        <w:t xml:space="preserve">I hht. Norm for afløbsinstallationer DS 432 skal der anvendes sandfang på afløb fra lokaliteter, hvor der er risiko for, at afløbet indeholder sand, grus samt blade, grene mv. </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Det vurderes, at det i forhold til virksomhedens aktiviteter ikke er relevant at etablere et egen</w:t>
      </w:r>
      <w:r w:rsidR="0029453E" w:rsidRPr="008F7D0A">
        <w:rPr>
          <w:sz w:val="22"/>
          <w:szCs w:val="22"/>
        </w:rPr>
        <w:t>tligt sandfang.</w:t>
      </w:r>
    </w:p>
    <w:p w:rsidR="00C4493B" w:rsidRPr="008F7D0A" w:rsidRDefault="00C4493B" w:rsidP="00C4493B">
      <w:pPr>
        <w:rPr>
          <w:sz w:val="22"/>
          <w:szCs w:val="22"/>
        </w:rPr>
      </w:pPr>
    </w:p>
    <w:p w:rsidR="00C4493B" w:rsidRPr="008F7D0A" w:rsidRDefault="00C4493B" w:rsidP="00C4493B">
      <w:pPr>
        <w:rPr>
          <w:b/>
          <w:sz w:val="22"/>
          <w:szCs w:val="22"/>
        </w:rPr>
      </w:pPr>
      <w:r w:rsidRPr="008F7D0A">
        <w:rPr>
          <w:b/>
          <w:sz w:val="22"/>
          <w:szCs w:val="22"/>
        </w:rPr>
        <w:t>Vurdering af rengøringsprodukterne:</w:t>
      </w:r>
    </w:p>
    <w:p w:rsidR="00C4493B" w:rsidRPr="008F7D0A" w:rsidRDefault="00C4493B" w:rsidP="00C4493B">
      <w:pPr>
        <w:rPr>
          <w:sz w:val="22"/>
          <w:szCs w:val="22"/>
        </w:rPr>
      </w:pPr>
      <w:r w:rsidRPr="008F7D0A">
        <w:rPr>
          <w:sz w:val="22"/>
          <w:szCs w:val="22"/>
        </w:rPr>
        <w:t xml:space="preserve">Virksomheden har </w:t>
      </w:r>
      <w:r w:rsidR="0029453E" w:rsidRPr="008F7D0A">
        <w:rPr>
          <w:sz w:val="22"/>
          <w:szCs w:val="22"/>
        </w:rPr>
        <w:t>ved ansøgning ikke oplyst, eksakt hvilke sæber, kemikalier og/eller hjælpesto</w:t>
      </w:r>
      <w:r w:rsidR="0029453E" w:rsidRPr="008F7D0A">
        <w:rPr>
          <w:sz w:val="22"/>
          <w:szCs w:val="22"/>
        </w:rPr>
        <w:t>f</w:t>
      </w:r>
      <w:r w:rsidR="0029453E" w:rsidRPr="008F7D0A">
        <w:rPr>
          <w:sz w:val="22"/>
          <w:szCs w:val="22"/>
        </w:rPr>
        <w:t>fer, der vil blive anvendt, idet der på ansøgningstidspunktet ikke er indgået endelige aftaler herom, og hvorfor der heller ikke er fremsendt leverandørbrugsanvisninger/sikkerhedsdatablade på de mi</w:t>
      </w:r>
      <w:r w:rsidR="0029453E" w:rsidRPr="008F7D0A">
        <w:rPr>
          <w:sz w:val="22"/>
          <w:szCs w:val="22"/>
        </w:rPr>
        <w:t>d</w:t>
      </w:r>
      <w:r w:rsidR="0029453E" w:rsidRPr="008F7D0A">
        <w:rPr>
          <w:sz w:val="22"/>
          <w:szCs w:val="22"/>
        </w:rPr>
        <w:t xml:space="preserve">ler, der på sigt skal </w:t>
      </w:r>
      <w:r w:rsidRPr="008F7D0A">
        <w:rPr>
          <w:sz w:val="22"/>
          <w:szCs w:val="22"/>
        </w:rPr>
        <w:t>anvend</w:t>
      </w:r>
      <w:r w:rsidR="0029453E" w:rsidRPr="008F7D0A">
        <w:rPr>
          <w:sz w:val="22"/>
          <w:szCs w:val="22"/>
        </w:rPr>
        <w:t>es</w:t>
      </w:r>
      <w:r w:rsidRPr="008F7D0A">
        <w:rPr>
          <w:sz w:val="22"/>
          <w:szCs w:val="22"/>
        </w:rPr>
        <w:t>.</w:t>
      </w:r>
    </w:p>
    <w:p w:rsidR="0029453E" w:rsidRPr="008F7D0A" w:rsidRDefault="0029453E" w:rsidP="00C4493B">
      <w:pPr>
        <w:rPr>
          <w:sz w:val="22"/>
          <w:szCs w:val="22"/>
        </w:rPr>
      </w:pPr>
    </w:p>
    <w:p w:rsidR="00C4493B" w:rsidRPr="008F7D0A" w:rsidRDefault="0029453E" w:rsidP="00C4493B">
      <w:pPr>
        <w:rPr>
          <w:sz w:val="22"/>
          <w:szCs w:val="22"/>
        </w:rPr>
      </w:pPr>
      <w:r w:rsidRPr="008F7D0A">
        <w:rPr>
          <w:sz w:val="22"/>
          <w:szCs w:val="22"/>
        </w:rPr>
        <w:t xml:space="preserve">Der foreligger således ikke </w:t>
      </w:r>
      <w:r w:rsidR="00C4493B" w:rsidRPr="008F7D0A">
        <w:rPr>
          <w:sz w:val="22"/>
          <w:szCs w:val="22"/>
        </w:rPr>
        <w:t xml:space="preserve">en ABC-vurdering af eventuelle organiske indholdsstoffer i de </w:t>
      </w:r>
      <w:r w:rsidR="00521834" w:rsidRPr="008F7D0A">
        <w:rPr>
          <w:sz w:val="22"/>
          <w:szCs w:val="22"/>
        </w:rPr>
        <w:t xml:space="preserve">på sigt </w:t>
      </w:r>
      <w:r w:rsidR="00C4493B" w:rsidRPr="008F7D0A">
        <w:rPr>
          <w:sz w:val="22"/>
          <w:szCs w:val="22"/>
        </w:rPr>
        <w:t>anvendte produkter, hvorfor der vil blive stillet vilkår, der sikrer, at der ikke må anvendes produkter indeholdende A-stoffer, ligesom eventuelle B-stoffer skal forsøges minimeret og/eller udskiftet til mere miljøvenlige produkter.</w:t>
      </w:r>
    </w:p>
    <w:p w:rsidR="00521834" w:rsidRPr="008F7D0A" w:rsidRDefault="00521834" w:rsidP="00C4493B">
      <w:pPr>
        <w:rPr>
          <w:sz w:val="22"/>
          <w:szCs w:val="22"/>
        </w:rPr>
      </w:pPr>
      <w:r w:rsidRPr="008F7D0A">
        <w:rPr>
          <w:sz w:val="22"/>
          <w:szCs w:val="22"/>
        </w:rPr>
        <w:t>Endvidere stilles vilkår om, at der skal fremsendes leverandørbrugsanvisninger/sikkerhedsdatablade på de produkter, der vil blive anvendt, herunder ABC-vurdering af indholdsstofferne i produkterne.</w:t>
      </w:r>
    </w:p>
    <w:p w:rsidR="00C4493B" w:rsidRPr="008F7D0A" w:rsidRDefault="00C4493B" w:rsidP="00C4493B">
      <w:pPr>
        <w:rPr>
          <w:sz w:val="22"/>
          <w:szCs w:val="22"/>
        </w:rPr>
      </w:pPr>
    </w:p>
    <w:p w:rsidR="00C4493B" w:rsidRPr="008F7D0A" w:rsidRDefault="00C4493B" w:rsidP="00C4493B">
      <w:pPr>
        <w:rPr>
          <w:b/>
          <w:sz w:val="22"/>
          <w:szCs w:val="22"/>
        </w:rPr>
      </w:pPr>
      <w:r w:rsidRPr="008F7D0A">
        <w:rPr>
          <w:b/>
          <w:sz w:val="22"/>
          <w:szCs w:val="22"/>
        </w:rPr>
        <w:t>Vurdering vedr. prøvetagningsbrønd:</w:t>
      </w:r>
    </w:p>
    <w:p w:rsidR="00C4493B" w:rsidRPr="008F7D0A" w:rsidRDefault="00C4493B" w:rsidP="00C4493B">
      <w:pPr>
        <w:rPr>
          <w:sz w:val="22"/>
          <w:szCs w:val="22"/>
        </w:rPr>
      </w:pPr>
      <w:r w:rsidRPr="008F7D0A">
        <w:rPr>
          <w:sz w:val="22"/>
          <w:szCs w:val="22"/>
        </w:rPr>
        <w:t>Der stilles kun i særlige tilfælde krav om etablering af prøvetagningsbrønd efter fedtudskilleranlæ</w:t>
      </w:r>
      <w:r w:rsidRPr="008F7D0A">
        <w:rPr>
          <w:sz w:val="22"/>
          <w:szCs w:val="22"/>
        </w:rPr>
        <w:t>g</w:t>
      </w:r>
      <w:r w:rsidRPr="008F7D0A">
        <w:rPr>
          <w:sz w:val="22"/>
          <w:szCs w:val="22"/>
        </w:rPr>
        <w:t>get. Prøvetagning af fedtholdigt spildevand kan være vanskeligt, idet fedt er lettere end vand, og det dermed er svært at udtage repræsentative prøver.</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Det vurderes, at det ikke er relevant at stille vilkår om etablering af prøvetagningsbrønd.</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 xml:space="preserve">Såfremt der alligevel etableres en prøvetagningsbrønd, skal den udføres, således at det er muligt at udtage en vandprøve i fritfaldende stråle (kan kun anvendes til udtagning af stikprøver). </w:t>
      </w:r>
    </w:p>
    <w:p w:rsidR="00521834" w:rsidRPr="008F7D0A" w:rsidRDefault="00521834" w:rsidP="00C4493B">
      <w:pPr>
        <w:rPr>
          <w:sz w:val="22"/>
          <w:szCs w:val="22"/>
        </w:rPr>
      </w:pPr>
    </w:p>
    <w:p w:rsidR="00521834" w:rsidRPr="008F7D0A" w:rsidRDefault="00C4493B" w:rsidP="00C4493B">
      <w:pPr>
        <w:rPr>
          <w:sz w:val="22"/>
          <w:szCs w:val="22"/>
        </w:rPr>
      </w:pPr>
      <w:r w:rsidRPr="008F7D0A">
        <w:rPr>
          <w:sz w:val="22"/>
          <w:szCs w:val="22"/>
        </w:rPr>
        <w:t>Højdeforskellen mellem tilløbet og afløbet på brønden skal være mindst 20 cm. Ved små van</w:t>
      </w:r>
      <w:r w:rsidRPr="008F7D0A">
        <w:rPr>
          <w:sz w:val="22"/>
          <w:szCs w:val="22"/>
        </w:rPr>
        <w:t>d</w:t>
      </w:r>
      <w:r w:rsidRPr="008F7D0A">
        <w:rPr>
          <w:sz w:val="22"/>
          <w:szCs w:val="22"/>
        </w:rPr>
        <w:t xml:space="preserve">strømme bør brønden indrettes med en tilløbsledning, der stikker et par centimeter ind i brønden (imod god kloakteknik), dog må tilløbsledningen ikke stikke så langt ind, at prøvetagningsudstyr og renseudstyr ikke kan komme ned i brønden. </w:t>
      </w:r>
    </w:p>
    <w:p w:rsidR="00521834" w:rsidRPr="008F7D0A" w:rsidRDefault="00521834" w:rsidP="00C4493B">
      <w:pPr>
        <w:rPr>
          <w:sz w:val="22"/>
          <w:szCs w:val="22"/>
        </w:rPr>
      </w:pPr>
    </w:p>
    <w:p w:rsidR="00C4493B" w:rsidRPr="008F7D0A" w:rsidRDefault="00C4493B" w:rsidP="00C4493B">
      <w:pPr>
        <w:rPr>
          <w:sz w:val="22"/>
          <w:szCs w:val="22"/>
        </w:rPr>
      </w:pPr>
      <w:r w:rsidRPr="008F7D0A">
        <w:rPr>
          <w:sz w:val="22"/>
          <w:szCs w:val="22"/>
        </w:rPr>
        <w:t>Brønden skal have en diameter på mindst 315 mm og forsynes med tæt dæksel, der ikke må fastho</w:t>
      </w:r>
      <w:r w:rsidRPr="008F7D0A">
        <w:rPr>
          <w:sz w:val="22"/>
          <w:szCs w:val="22"/>
        </w:rPr>
        <w:t>l</w:t>
      </w:r>
      <w:r w:rsidRPr="008F7D0A">
        <w:rPr>
          <w:sz w:val="22"/>
          <w:szCs w:val="22"/>
        </w:rPr>
        <w:t>des. Brønden må højest anbringes 5 meter fra udskilleren.</w:t>
      </w:r>
    </w:p>
    <w:p w:rsidR="00C4493B" w:rsidRPr="008F7D0A" w:rsidRDefault="00C4493B" w:rsidP="00C4493B">
      <w:pPr>
        <w:rPr>
          <w:sz w:val="22"/>
          <w:szCs w:val="22"/>
        </w:rPr>
      </w:pPr>
    </w:p>
    <w:p w:rsidR="00C4493B" w:rsidRPr="008F7D0A" w:rsidRDefault="0029453E" w:rsidP="006E0C4A">
      <w:pPr>
        <w:pStyle w:val="Overskrift1"/>
        <w:keepNext/>
        <w:widowControl w:val="0"/>
        <w:autoSpaceDE w:val="0"/>
        <w:autoSpaceDN w:val="0"/>
        <w:adjustRightInd w:val="0"/>
        <w:spacing w:before="0" w:beforeAutospacing="0" w:after="0" w:afterAutospacing="0"/>
        <w:rPr>
          <w:sz w:val="22"/>
          <w:szCs w:val="22"/>
        </w:rPr>
      </w:pPr>
      <w:bookmarkStart w:id="5" w:name="_Toc463524288"/>
      <w:r w:rsidRPr="008F7D0A">
        <w:rPr>
          <w:sz w:val="22"/>
          <w:szCs w:val="22"/>
        </w:rPr>
        <w:t>4</w:t>
      </w:r>
      <w:r w:rsidR="006E0C4A" w:rsidRPr="008F7D0A">
        <w:rPr>
          <w:sz w:val="22"/>
          <w:szCs w:val="22"/>
        </w:rPr>
        <w:t xml:space="preserve">. </w:t>
      </w:r>
      <w:r w:rsidR="00C4493B" w:rsidRPr="008F7D0A">
        <w:rPr>
          <w:sz w:val="22"/>
          <w:szCs w:val="22"/>
        </w:rPr>
        <w:t>Tilladelsens vilkår</w:t>
      </w:r>
      <w:bookmarkEnd w:id="5"/>
    </w:p>
    <w:p w:rsidR="00C4493B" w:rsidRPr="008F7D0A" w:rsidRDefault="00C4493B" w:rsidP="00C4493B">
      <w:pPr>
        <w:pStyle w:val="NormalWeb"/>
        <w:spacing w:before="0" w:beforeAutospacing="0" w:after="0" w:afterAutospacing="0"/>
        <w:rPr>
          <w:sz w:val="22"/>
          <w:szCs w:val="22"/>
        </w:rPr>
      </w:pPr>
      <w:r w:rsidRPr="008F7D0A">
        <w:rPr>
          <w:sz w:val="22"/>
          <w:szCs w:val="22"/>
        </w:rPr>
        <w:t>På grundlag af de foreliggende oplysninger i sagen gives der hermed tilladelse til afledning af pr</w:t>
      </w:r>
      <w:r w:rsidRPr="008F7D0A">
        <w:rPr>
          <w:sz w:val="22"/>
          <w:szCs w:val="22"/>
        </w:rPr>
        <w:t>o</w:t>
      </w:r>
      <w:r w:rsidRPr="008F7D0A">
        <w:rPr>
          <w:sz w:val="22"/>
          <w:szCs w:val="22"/>
        </w:rPr>
        <w:t xml:space="preserve">cesspildevand fra </w:t>
      </w:r>
      <w:r w:rsidR="00521834" w:rsidRPr="008F7D0A">
        <w:rPr>
          <w:sz w:val="22"/>
          <w:szCs w:val="22"/>
        </w:rPr>
        <w:t>Den Selvejende Institution Fritidscenter Struers køkkendrift, Park Allé 6, 7600 Struer</w:t>
      </w:r>
      <w:r w:rsidRPr="008F7D0A">
        <w:rPr>
          <w:sz w:val="22"/>
          <w:szCs w:val="22"/>
        </w:rPr>
        <w:t xml:space="preserve"> via fedtudskilleranlæg til spildevandsforsyningsselskab</w:t>
      </w:r>
      <w:r w:rsidR="00521834" w:rsidRPr="008F7D0A">
        <w:rPr>
          <w:sz w:val="22"/>
          <w:szCs w:val="22"/>
        </w:rPr>
        <w:t>ets spildevandsanlæg</w:t>
      </w:r>
      <w:r w:rsidRPr="008F7D0A">
        <w:rPr>
          <w:sz w:val="22"/>
          <w:szCs w:val="22"/>
        </w:rPr>
        <w:t xml:space="preserve"> i henhold til § 28 i miljøbeskyttelsesloven og i øvrigt på følgende vilkår:</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Der må kun anvendes vaske- og rengøringsmidler, der ikke indeholder A og B stoffer eller ti</w:t>
      </w:r>
      <w:r w:rsidRPr="008F7D0A">
        <w:rPr>
          <w:sz w:val="22"/>
          <w:szCs w:val="22"/>
        </w:rPr>
        <w:t>l</w:t>
      </w:r>
      <w:r w:rsidRPr="008F7D0A">
        <w:rPr>
          <w:sz w:val="22"/>
          <w:szCs w:val="22"/>
        </w:rPr>
        <w:t>svarende. Ved tilsyn skal virksomheden på forlangende kunne dokumentere dette ved levera</w:t>
      </w:r>
      <w:r w:rsidRPr="008F7D0A">
        <w:rPr>
          <w:sz w:val="22"/>
          <w:szCs w:val="22"/>
        </w:rPr>
        <w:t>n</w:t>
      </w:r>
      <w:r w:rsidRPr="008F7D0A">
        <w:rPr>
          <w:sz w:val="22"/>
          <w:szCs w:val="22"/>
        </w:rPr>
        <w:t>dørdatablade for samtlige anvendte stoffer.</w:t>
      </w:r>
    </w:p>
    <w:p w:rsidR="00521834" w:rsidRPr="008F7D0A" w:rsidRDefault="00521834" w:rsidP="00521834">
      <w:pPr>
        <w:pStyle w:val="NormalWeb"/>
        <w:spacing w:before="0" w:beforeAutospacing="0" w:after="0" w:afterAutospacing="0"/>
        <w:rPr>
          <w:sz w:val="22"/>
          <w:szCs w:val="22"/>
        </w:rPr>
      </w:pPr>
    </w:p>
    <w:p w:rsidR="00521834" w:rsidRPr="008F7D0A" w:rsidRDefault="00521834" w:rsidP="00521834">
      <w:pPr>
        <w:pStyle w:val="NormalWeb"/>
        <w:numPr>
          <w:ilvl w:val="0"/>
          <w:numId w:val="6"/>
        </w:numPr>
        <w:spacing w:before="0" w:beforeAutospacing="0" w:after="0" w:afterAutospacing="0"/>
        <w:rPr>
          <w:sz w:val="22"/>
          <w:szCs w:val="22"/>
        </w:rPr>
      </w:pPr>
      <w:r w:rsidRPr="008F7D0A">
        <w:rPr>
          <w:sz w:val="22"/>
          <w:szCs w:val="22"/>
        </w:rPr>
        <w:t>Senest en måned efter meddelelsen af nærværende tilladelse skal der til tilsynsmyndigheden fremsendes leverandørbrugsanvisninger/sikkerhedsdatablade på samtlige af de produkter, der anvendes, herunder ABC-vurdering af indholdsstofferne i produkterne.</w:t>
      </w:r>
    </w:p>
    <w:p w:rsidR="00C4493B" w:rsidRPr="008F7D0A" w:rsidRDefault="00C4493B" w:rsidP="00C4493B">
      <w:pPr>
        <w:pStyle w:val="NormalWeb"/>
        <w:spacing w:before="0" w:beforeAutospacing="0" w:after="0" w:afterAutospacing="0"/>
        <w:ind w:left="36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 xml:space="preserve">Den maksimale vandmængde i liter pr. sekund, der tilledes fedtudskilleren, må ikke overstige </w:t>
      </w:r>
      <w:r w:rsidR="003F1397">
        <w:rPr>
          <w:sz w:val="22"/>
          <w:szCs w:val="22"/>
        </w:rPr>
        <w:t>15</w:t>
      </w:r>
      <w:r w:rsidRPr="008F7D0A">
        <w:rPr>
          <w:sz w:val="22"/>
          <w:szCs w:val="22"/>
        </w:rPr>
        <w:t xml:space="preserve"> liter pr. sekund.</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Fedtudskilleren skal tømmes mindst en gang om måneden eller efter leverandørens anvisning, dog senest når den indeholder ¾ af det samlede opsamlingsvolumen. Efter tømning og rensning af udskilleren skal denne fyldes med vand.</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Slamfang skal tømmes regelmæssigt og tømmes samtidigt med</w:t>
      </w:r>
      <w:r w:rsidR="004F4F7F">
        <w:rPr>
          <w:sz w:val="22"/>
          <w:szCs w:val="22"/>
        </w:rPr>
        <w:t>,</w:t>
      </w:r>
      <w:r w:rsidRPr="008F7D0A">
        <w:rPr>
          <w:sz w:val="22"/>
          <w:szCs w:val="22"/>
        </w:rPr>
        <w:t xml:space="preserve"> at udskilleren tømmes. Sla</w:t>
      </w:r>
      <w:r w:rsidRPr="008F7D0A">
        <w:rPr>
          <w:sz w:val="22"/>
          <w:szCs w:val="22"/>
        </w:rPr>
        <w:t>m</w:t>
      </w:r>
      <w:r w:rsidRPr="008F7D0A">
        <w:rPr>
          <w:sz w:val="22"/>
          <w:szCs w:val="22"/>
        </w:rPr>
        <w:t xml:space="preserve">fang skal </w:t>
      </w:r>
      <w:r w:rsidR="00521834" w:rsidRPr="008F7D0A">
        <w:rPr>
          <w:sz w:val="22"/>
          <w:szCs w:val="22"/>
        </w:rPr>
        <w:t xml:space="preserve">senest </w:t>
      </w:r>
      <w:r w:rsidRPr="008F7D0A">
        <w:rPr>
          <w:sz w:val="22"/>
          <w:szCs w:val="22"/>
        </w:rPr>
        <w:t>tømmes, når den er ½ fuld.</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Mindst en gang om året skal hele installationen rengøres grundigt - dette gælder også såvel ti</w:t>
      </w:r>
      <w:r w:rsidRPr="008F7D0A">
        <w:rPr>
          <w:sz w:val="22"/>
          <w:szCs w:val="22"/>
        </w:rPr>
        <w:t>l</w:t>
      </w:r>
      <w:r w:rsidRPr="008F7D0A">
        <w:rPr>
          <w:sz w:val="22"/>
          <w:szCs w:val="22"/>
        </w:rPr>
        <w:t>løbsledninger som afløbsledninger, samt alt over vandspejl.</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 xml:space="preserve">Hvis der konstateres skader på </w:t>
      </w:r>
      <w:r w:rsidR="00521834" w:rsidRPr="008F7D0A">
        <w:rPr>
          <w:sz w:val="22"/>
          <w:szCs w:val="22"/>
        </w:rPr>
        <w:t>fedt</w:t>
      </w:r>
      <w:r w:rsidRPr="008F7D0A">
        <w:rPr>
          <w:sz w:val="22"/>
          <w:szCs w:val="22"/>
        </w:rPr>
        <w:t>udskilleren, skal disse omgående udbedres efter forskrifte</w:t>
      </w:r>
      <w:r w:rsidRPr="008F7D0A">
        <w:rPr>
          <w:sz w:val="22"/>
          <w:szCs w:val="22"/>
        </w:rPr>
        <w:t>r</w:t>
      </w:r>
      <w:r w:rsidRPr="008F7D0A">
        <w:rPr>
          <w:sz w:val="22"/>
          <w:szCs w:val="22"/>
        </w:rPr>
        <w:t>ne.</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Servicering og vedligeholdelse må kun fortages af faguddannede personer.</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Fedtudskilleren/slamfang skal være tilmeldt en tømningsordning ved en transportør, som er registreret i Miljøstyrelsens affaldsregister.</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 xml:space="preserve">Der skal føres journal over fedtudskilleren/slamfang. </w:t>
      </w:r>
    </w:p>
    <w:p w:rsidR="00C4493B" w:rsidRPr="008F7D0A" w:rsidRDefault="00C4493B" w:rsidP="00C4493B">
      <w:pPr>
        <w:pStyle w:val="Listeafsnit"/>
        <w:ind w:left="0"/>
        <w:rPr>
          <w:sz w:val="22"/>
          <w:szCs w:val="22"/>
        </w:rPr>
      </w:pPr>
    </w:p>
    <w:p w:rsidR="00C4493B" w:rsidRPr="008F7D0A" w:rsidRDefault="00C4493B" w:rsidP="00C4493B">
      <w:pPr>
        <w:pStyle w:val="NormalWeb"/>
        <w:spacing w:before="0" w:beforeAutospacing="0" w:after="0" w:afterAutospacing="0"/>
        <w:ind w:left="360"/>
        <w:rPr>
          <w:sz w:val="22"/>
          <w:szCs w:val="22"/>
        </w:rPr>
      </w:pPr>
      <w:r w:rsidRPr="008F7D0A">
        <w:rPr>
          <w:sz w:val="22"/>
          <w:szCs w:val="22"/>
        </w:rPr>
        <w:t>Journalen skal indeholde følgende oplysninger:</w:t>
      </w:r>
    </w:p>
    <w:p w:rsidR="00C4493B" w:rsidRPr="008F7D0A" w:rsidRDefault="00C4493B" w:rsidP="00C4493B">
      <w:pPr>
        <w:pStyle w:val="NormalWeb"/>
        <w:numPr>
          <w:ilvl w:val="1"/>
          <w:numId w:val="6"/>
        </w:numPr>
        <w:spacing w:before="0" w:beforeAutospacing="0" w:after="0" w:afterAutospacing="0"/>
        <w:rPr>
          <w:sz w:val="22"/>
          <w:szCs w:val="22"/>
        </w:rPr>
      </w:pPr>
      <w:r w:rsidRPr="008F7D0A">
        <w:rPr>
          <w:sz w:val="22"/>
          <w:szCs w:val="22"/>
        </w:rPr>
        <w:t>Hvornår udskiller/slamfang er tømt</w:t>
      </w:r>
      <w:r w:rsidR="00521834" w:rsidRPr="008F7D0A">
        <w:rPr>
          <w:sz w:val="22"/>
          <w:szCs w:val="22"/>
        </w:rPr>
        <w:t>.</w:t>
      </w:r>
    </w:p>
    <w:p w:rsidR="00C4493B" w:rsidRPr="008F7D0A" w:rsidRDefault="00C4493B" w:rsidP="00C4493B">
      <w:pPr>
        <w:pStyle w:val="NormalWeb"/>
        <w:numPr>
          <w:ilvl w:val="1"/>
          <w:numId w:val="6"/>
        </w:numPr>
        <w:spacing w:before="0" w:beforeAutospacing="0" w:after="0" w:afterAutospacing="0"/>
        <w:rPr>
          <w:sz w:val="22"/>
          <w:szCs w:val="22"/>
        </w:rPr>
      </w:pPr>
      <w:r w:rsidRPr="008F7D0A">
        <w:rPr>
          <w:sz w:val="22"/>
          <w:szCs w:val="22"/>
        </w:rPr>
        <w:t>Hvilken virksomhed, der har foretaget tømningen</w:t>
      </w:r>
      <w:r w:rsidR="00521834" w:rsidRPr="008F7D0A">
        <w:rPr>
          <w:sz w:val="22"/>
          <w:szCs w:val="22"/>
        </w:rPr>
        <w:t>.</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spacing w:before="0" w:beforeAutospacing="0" w:after="0" w:afterAutospacing="0"/>
        <w:ind w:left="360"/>
        <w:rPr>
          <w:sz w:val="22"/>
          <w:szCs w:val="22"/>
        </w:rPr>
      </w:pPr>
      <w:r w:rsidRPr="008F7D0A">
        <w:rPr>
          <w:sz w:val="22"/>
          <w:szCs w:val="22"/>
        </w:rPr>
        <w:t>Journalen skal opbevares på virksomheden i mindst 5 år og skal forevises tilsynsmyndigheden på forlangende.</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Hvis der opstår mistanke om, at virksomhedens processpildevand indeholder skadelige stoffer, kan Struer Kommune forlange, at virksomheden skal lade spildevandet analysere for disse af akkrediteret laboratorium. Omkostningerne til den akkrediterede analyse påhviler ejendommens ejer eller bruger.</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 xml:space="preserve">Hvis der tages nye produkter, som ikke er miljømærket, i anvendelse, skal </w:t>
      </w:r>
      <w:r w:rsidR="00521834" w:rsidRPr="008F7D0A">
        <w:rPr>
          <w:sz w:val="22"/>
          <w:szCs w:val="22"/>
        </w:rPr>
        <w:t>sikkerheds</w:t>
      </w:r>
      <w:r w:rsidRPr="008F7D0A">
        <w:rPr>
          <w:sz w:val="22"/>
          <w:szCs w:val="22"/>
        </w:rPr>
        <w:t>datablad</w:t>
      </w:r>
      <w:r w:rsidRPr="008F7D0A">
        <w:rPr>
          <w:sz w:val="22"/>
          <w:szCs w:val="22"/>
        </w:rPr>
        <w:t>e</w:t>
      </w:r>
      <w:r w:rsidRPr="008F7D0A">
        <w:rPr>
          <w:sz w:val="22"/>
          <w:szCs w:val="22"/>
        </w:rPr>
        <w:t>ne for de nye produkter forinden sendes til Struer Kommune til vurdering.</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Hvis der planlægges ændringer på virksomheden, som har betydning for virksomhedens spild</w:t>
      </w:r>
      <w:r w:rsidRPr="008F7D0A">
        <w:rPr>
          <w:sz w:val="22"/>
          <w:szCs w:val="22"/>
        </w:rPr>
        <w:t>e</w:t>
      </w:r>
      <w:r w:rsidRPr="008F7D0A">
        <w:rPr>
          <w:sz w:val="22"/>
          <w:szCs w:val="22"/>
        </w:rPr>
        <w:t>vandsforhold, skal Struer Kommune underrettes forinden.</w:t>
      </w:r>
    </w:p>
    <w:p w:rsidR="00C4493B" w:rsidRPr="008F7D0A" w:rsidRDefault="00C4493B" w:rsidP="00C4493B">
      <w:pPr>
        <w:pStyle w:val="NormalWeb"/>
        <w:spacing w:before="0" w:beforeAutospacing="0" w:after="0" w:afterAutospacing="0"/>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Denne tilladelse kan tages op til revi</w:t>
      </w:r>
      <w:r w:rsidR="004F4F7F">
        <w:rPr>
          <w:sz w:val="22"/>
          <w:szCs w:val="22"/>
        </w:rPr>
        <w:t>sion</w:t>
      </w:r>
      <w:r w:rsidRPr="008F7D0A">
        <w:rPr>
          <w:sz w:val="22"/>
          <w:szCs w:val="22"/>
        </w:rPr>
        <w:t xml:space="preserve"> i takt med</w:t>
      </w:r>
      <w:r w:rsidR="00521834" w:rsidRPr="008F7D0A">
        <w:rPr>
          <w:sz w:val="22"/>
          <w:szCs w:val="22"/>
        </w:rPr>
        <w:t>,</w:t>
      </w:r>
      <w:r w:rsidRPr="008F7D0A">
        <w:rPr>
          <w:sz w:val="22"/>
          <w:szCs w:val="22"/>
        </w:rPr>
        <w:t xml:space="preserve"> at der opnås ny viden.</w:t>
      </w:r>
    </w:p>
    <w:p w:rsidR="00C4493B" w:rsidRPr="008F7D0A" w:rsidRDefault="00C4493B" w:rsidP="00C4493B">
      <w:pPr>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Anlægsetableringen skal udføres af autoriseret kloakmester.</w:t>
      </w:r>
    </w:p>
    <w:p w:rsidR="00C4493B" w:rsidRPr="008F7D0A" w:rsidRDefault="00C4493B" w:rsidP="00C4493B">
      <w:pPr>
        <w:rPr>
          <w:sz w:val="22"/>
          <w:szCs w:val="22"/>
        </w:rPr>
      </w:pPr>
    </w:p>
    <w:p w:rsidR="00C4493B" w:rsidRPr="008F7D0A" w:rsidRDefault="00C4493B" w:rsidP="00C4493B">
      <w:pPr>
        <w:pStyle w:val="NormalWeb"/>
        <w:numPr>
          <w:ilvl w:val="0"/>
          <w:numId w:val="6"/>
        </w:numPr>
        <w:spacing w:before="0" w:beforeAutospacing="0" w:after="0" w:afterAutospacing="0"/>
        <w:rPr>
          <w:sz w:val="22"/>
          <w:szCs w:val="22"/>
        </w:rPr>
      </w:pPr>
      <w:r w:rsidRPr="008F7D0A">
        <w:rPr>
          <w:sz w:val="22"/>
          <w:szCs w:val="22"/>
        </w:rPr>
        <w:t>Anlægsarbejdet skal efter færdiggørelse anmeldes til Struer Kommune ved fremsendelse af en tegning over anlægget og dets beliggenhed på ejendommen og med påtegning ”som udført”.</w:t>
      </w:r>
    </w:p>
    <w:p w:rsidR="00C4493B" w:rsidRPr="008F7D0A" w:rsidRDefault="00C4493B" w:rsidP="00C4493B">
      <w:pPr>
        <w:rPr>
          <w:sz w:val="22"/>
          <w:szCs w:val="22"/>
        </w:rPr>
      </w:pPr>
    </w:p>
    <w:p w:rsidR="00C4493B" w:rsidRPr="008F7D0A" w:rsidRDefault="00521834" w:rsidP="00C4493B">
      <w:pPr>
        <w:rPr>
          <w:sz w:val="22"/>
          <w:szCs w:val="22"/>
        </w:rPr>
      </w:pPr>
      <w:r w:rsidRPr="008F7D0A">
        <w:rPr>
          <w:sz w:val="22"/>
          <w:szCs w:val="22"/>
        </w:rPr>
        <w:t>Såfremt t</w:t>
      </w:r>
      <w:r w:rsidR="00C4493B" w:rsidRPr="008F7D0A">
        <w:rPr>
          <w:sz w:val="22"/>
          <w:szCs w:val="22"/>
        </w:rPr>
        <w:t xml:space="preserve">illadelsen </w:t>
      </w:r>
      <w:r w:rsidRPr="008F7D0A">
        <w:rPr>
          <w:sz w:val="22"/>
          <w:szCs w:val="22"/>
        </w:rPr>
        <w:t>ikke udnyttes inden et år fra meddelelsen, bortfalder den automatisk</w:t>
      </w:r>
      <w:r w:rsidR="00C4493B" w:rsidRPr="008F7D0A">
        <w:rPr>
          <w:sz w:val="22"/>
          <w:szCs w:val="22"/>
        </w:rPr>
        <w:t>.</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Tilsynet med anlægget påhviler Struer Kommune.</w:t>
      </w:r>
    </w:p>
    <w:p w:rsidR="00C4493B" w:rsidRPr="008F7D0A" w:rsidRDefault="00C4493B" w:rsidP="00C4493B">
      <w:pPr>
        <w:rPr>
          <w:sz w:val="22"/>
          <w:szCs w:val="22"/>
        </w:rPr>
      </w:pPr>
    </w:p>
    <w:p w:rsidR="00C4493B" w:rsidRPr="008F7D0A" w:rsidRDefault="0029453E" w:rsidP="006E0C4A">
      <w:pPr>
        <w:pStyle w:val="Overskrift1"/>
        <w:keepNext/>
        <w:widowControl w:val="0"/>
        <w:autoSpaceDE w:val="0"/>
        <w:autoSpaceDN w:val="0"/>
        <w:adjustRightInd w:val="0"/>
        <w:spacing w:before="0" w:beforeAutospacing="0" w:after="0" w:afterAutospacing="0"/>
        <w:rPr>
          <w:sz w:val="22"/>
          <w:szCs w:val="22"/>
        </w:rPr>
      </w:pPr>
      <w:bookmarkStart w:id="6" w:name="_Toc463524289"/>
      <w:r w:rsidRPr="008F7D0A">
        <w:rPr>
          <w:sz w:val="22"/>
          <w:szCs w:val="22"/>
        </w:rPr>
        <w:t>5</w:t>
      </w:r>
      <w:r w:rsidR="006E0C4A" w:rsidRPr="008F7D0A">
        <w:rPr>
          <w:sz w:val="22"/>
          <w:szCs w:val="22"/>
        </w:rPr>
        <w:t xml:space="preserve">. </w:t>
      </w:r>
      <w:r w:rsidR="00C4493B" w:rsidRPr="008F7D0A">
        <w:rPr>
          <w:sz w:val="22"/>
          <w:szCs w:val="22"/>
        </w:rPr>
        <w:t>Klagevejledning</w:t>
      </w:r>
      <w:bookmarkEnd w:id="6"/>
    </w:p>
    <w:p w:rsidR="00C4493B" w:rsidRPr="008F7D0A" w:rsidRDefault="00C4493B" w:rsidP="00C4493B">
      <w:pPr>
        <w:rPr>
          <w:sz w:val="22"/>
          <w:szCs w:val="22"/>
        </w:rPr>
      </w:pPr>
      <w:r w:rsidRPr="008F7D0A">
        <w:rPr>
          <w:sz w:val="22"/>
          <w:szCs w:val="22"/>
        </w:rPr>
        <w:t xml:space="preserve">Der kan i henhold miljøbeskyttelseslovens kapitel 11 klages over Kommunalbestyrelsens afgørelse. </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Hvis du ønsker at klage over denne afgørelse, kan du klage til Natur- og Miljøklagenævnet.</w:t>
      </w:r>
    </w:p>
    <w:p w:rsidR="00C4493B" w:rsidRPr="008F7D0A" w:rsidRDefault="00C4493B" w:rsidP="00C4493B">
      <w:pPr>
        <w:rPr>
          <w:sz w:val="22"/>
          <w:szCs w:val="22"/>
        </w:rPr>
      </w:pPr>
      <w:r w:rsidRPr="008F7D0A">
        <w:rPr>
          <w:sz w:val="22"/>
          <w:szCs w:val="22"/>
        </w:rPr>
        <w:t xml:space="preserve">Du klager via Klageportalen, som du finder et link til på forsiden af </w:t>
      </w:r>
      <w:hyperlink r:id="rId13" w:history="1">
        <w:r w:rsidRPr="008F7D0A">
          <w:rPr>
            <w:sz w:val="22"/>
            <w:szCs w:val="22"/>
          </w:rPr>
          <w:t>www.nmkn.dk</w:t>
        </w:r>
      </w:hyperlink>
      <w:r w:rsidRPr="008F7D0A">
        <w:rPr>
          <w:sz w:val="22"/>
          <w:szCs w:val="22"/>
        </w:rPr>
        <w:t xml:space="preserve">. Klageportalen ligger på </w:t>
      </w:r>
      <w:hyperlink r:id="rId14" w:history="1">
        <w:r w:rsidRPr="008F7D0A">
          <w:rPr>
            <w:sz w:val="22"/>
            <w:szCs w:val="22"/>
          </w:rPr>
          <w:t>www.borger.dk</w:t>
        </w:r>
      </w:hyperlink>
      <w:r w:rsidRPr="008F7D0A">
        <w:rPr>
          <w:sz w:val="22"/>
          <w:szCs w:val="22"/>
        </w:rPr>
        <w:t xml:space="preserve"> og virk.dk. Du logger på </w:t>
      </w:r>
      <w:hyperlink r:id="rId15" w:history="1">
        <w:r w:rsidRPr="008F7D0A">
          <w:rPr>
            <w:sz w:val="22"/>
            <w:szCs w:val="22"/>
          </w:rPr>
          <w:t>www.borger.dk</w:t>
        </w:r>
      </w:hyperlink>
      <w:r w:rsidRPr="008F7D0A">
        <w:rPr>
          <w:sz w:val="22"/>
          <w:szCs w:val="22"/>
        </w:rPr>
        <w:t xml:space="preserve"> eller virk.dk ligesom du plejer, typisk med NEM-ID. Klagen sendes gennem Klageportalen til den myndighed, der har truffet afg</w:t>
      </w:r>
      <w:r w:rsidRPr="008F7D0A">
        <w:rPr>
          <w:sz w:val="22"/>
          <w:szCs w:val="22"/>
        </w:rPr>
        <w:t>ø</w:t>
      </w:r>
      <w:r w:rsidRPr="008F7D0A">
        <w:rPr>
          <w:sz w:val="22"/>
          <w:szCs w:val="22"/>
        </w:rPr>
        <w:t>relsen. En klage er indgivet, når den er tilgængelig for myndigheden i Klageportalen. Når du klager, skal du betale et gebyr på kr. 500. Du betaler gebyret med betalingskort i Klageportalen.</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Natur- og Miljøklagenævnet skal som udgangspunkt afvise en klage, der kommer uden om Klag</w:t>
      </w:r>
      <w:r w:rsidRPr="008F7D0A">
        <w:rPr>
          <w:sz w:val="22"/>
          <w:szCs w:val="22"/>
        </w:rPr>
        <w:t>e</w:t>
      </w:r>
      <w:r w:rsidRPr="008F7D0A">
        <w:rPr>
          <w:sz w:val="22"/>
          <w:szCs w:val="22"/>
        </w:rPr>
        <w:t>portalen, hvis der ikke er særlige grunde til det. Hvis du ønsker at blive fritaget for at bruge Klag</w:t>
      </w:r>
      <w:r w:rsidRPr="008F7D0A">
        <w:rPr>
          <w:sz w:val="22"/>
          <w:szCs w:val="22"/>
        </w:rPr>
        <w:t>e</w:t>
      </w:r>
      <w:r w:rsidRPr="008F7D0A">
        <w:rPr>
          <w:sz w:val="22"/>
          <w:szCs w:val="22"/>
        </w:rPr>
        <w:t>portalen, skal du sende en begrundet anmodning til den myndighed, der har truffet afgørelse i sagen. Myndigheden videresender herefter anmodningen til Natur- og Miljøklagenævnet, som træffer afg</w:t>
      </w:r>
      <w:r w:rsidRPr="008F7D0A">
        <w:rPr>
          <w:sz w:val="22"/>
          <w:szCs w:val="22"/>
        </w:rPr>
        <w:t>ø</w:t>
      </w:r>
      <w:r w:rsidRPr="008F7D0A">
        <w:rPr>
          <w:sz w:val="22"/>
          <w:szCs w:val="22"/>
        </w:rPr>
        <w:t>relse om, hvorvidt din anmodning kan imødekommes.</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Klagefristen udløber 4 uger efter, at afgørelsen er offentligt bekendtgjort.</w:t>
      </w:r>
    </w:p>
    <w:p w:rsidR="00C4493B" w:rsidRPr="008F7D0A" w:rsidRDefault="00C4493B" w:rsidP="00C4493B">
      <w:pPr>
        <w:rPr>
          <w:sz w:val="22"/>
          <w:szCs w:val="22"/>
        </w:rPr>
      </w:pPr>
      <w:r w:rsidRPr="008F7D0A">
        <w:rPr>
          <w:sz w:val="22"/>
          <w:szCs w:val="22"/>
        </w:rPr>
        <w:t>Hvis klagefristen udløber på en lørdag eller helligdag, forlænges klagefristen til den følgende hve</w:t>
      </w:r>
      <w:r w:rsidRPr="008F7D0A">
        <w:rPr>
          <w:sz w:val="22"/>
          <w:szCs w:val="22"/>
        </w:rPr>
        <w:t>r</w:t>
      </w:r>
      <w:r w:rsidRPr="008F7D0A">
        <w:rPr>
          <w:sz w:val="22"/>
          <w:szCs w:val="22"/>
        </w:rPr>
        <w:t>dag.</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En eventuel klage har ikke opsættende virkning</w:t>
      </w:r>
      <w:r w:rsidR="00521834" w:rsidRPr="008F7D0A">
        <w:rPr>
          <w:sz w:val="22"/>
          <w:szCs w:val="22"/>
        </w:rPr>
        <w:t>,</w:t>
      </w:r>
      <w:r w:rsidRPr="008F7D0A">
        <w:rPr>
          <w:sz w:val="22"/>
          <w:szCs w:val="22"/>
        </w:rPr>
        <w:t xml:space="preserve"> med mindre Miljøklagenævnet bestemmer andet. Udnyttelsen af godkendelsen sker på ansøgerens eget ansvar og indebærer ingen indskrænkelse i klagemyndighedens ret til at ændre eller ophæve </w:t>
      </w:r>
      <w:r w:rsidR="004F4F7F">
        <w:rPr>
          <w:sz w:val="22"/>
          <w:szCs w:val="22"/>
        </w:rPr>
        <w:t>tilladelsen</w:t>
      </w:r>
      <w:r w:rsidRPr="008F7D0A">
        <w:rPr>
          <w:sz w:val="22"/>
          <w:szCs w:val="22"/>
        </w:rPr>
        <w:t>.</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Søgsmål til prøvelse af afgørelsens lovlighed skal i henhold til miljøbeskyttelseslovens § 101 være anlagt inden 6 m</w:t>
      </w:r>
      <w:r w:rsidR="00521834" w:rsidRPr="008F7D0A">
        <w:rPr>
          <w:sz w:val="22"/>
          <w:szCs w:val="22"/>
        </w:rPr>
        <w:t>åneder efter offentliggørelsen.</w:t>
      </w:r>
    </w:p>
    <w:p w:rsidR="00C4493B" w:rsidRPr="008F7D0A" w:rsidRDefault="00C4493B" w:rsidP="00C4493B">
      <w:pPr>
        <w:rPr>
          <w:sz w:val="22"/>
          <w:szCs w:val="22"/>
        </w:rPr>
      </w:pPr>
    </w:p>
    <w:p w:rsidR="00C4493B" w:rsidRPr="008F7D0A" w:rsidRDefault="00C4493B" w:rsidP="00C4493B">
      <w:pPr>
        <w:rPr>
          <w:sz w:val="22"/>
          <w:szCs w:val="22"/>
        </w:rPr>
      </w:pPr>
      <w:r w:rsidRPr="008F7D0A">
        <w:rPr>
          <w:sz w:val="22"/>
          <w:szCs w:val="22"/>
        </w:rPr>
        <w:t>Der gøres opmærksom på, at der til enhver tid er adgang til aktindsigt i de resultater af virksomh</w:t>
      </w:r>
      <w:r w:rsidRPr="008F7D0A">
        <w:rPr>
          <w:sz w:val="22"/>
          <w:szCs w:val="22"/>
        </w:rPr>
        <w:t>e</w:t>
      </w:r>
      <w:r w:rsidRPr="008F7D0A">
        <w:rPr>
          <w:sz w:val="22"/>
          <w:szCs w:val="22"/>
        </w:rPr>
        <w:t>dens egenkontrol, som tilsynsmyndighe</w:t>
      </w:r>
      <w:r w:rsidR="00521834" w:rsidRPr="008F7D0A">
        <w:rPr>
          <w:sz w:val="22"/>
          <w:szCs w:val="22"/>
        </w:rPr>
        <w:t>den har, samt i sagen i øvrigt.</w:t>
      </w:r>
    </w:p>
    <w:p w:rsidR="00C4493B" w:rsidRPr="008F7D0A" w:rsidRDefault="00C4493B" w:rsidP="00C4493B">
      <w:pPr>
        <w:rPr>
          <w:sz w:val="22"/>
          <w:szCs w:val="22"/>
        </w:rPr>
      </w:pPr>
    </w:p>
    <w:p w:rsidR="00C4493B" w:rsidRPr="008F7D0A" w:rsidRDefault="0029453E" w:rsidP="006E0C4A">
      <w:pPr>
        <w:pStyle w:val="Overskrift1"/>
        <w:keepNext/>
        <w:widowControl w:val="0"/>
        <w:autoSpaceDE w:val="0"/>
        <w:autoSpaceDN w:val="0"/>
        <w:adjustRightInd w:val="0"/>
        <w:spacing w:before="0" w:beforeAutospacing="0" w:after="0" w:afterAutospacing="0"/>
        <w:rPr>
          <w:sz w:val="22"/>
          <w:szCs w:val="22"/>
        </w:rPr>
      </w:pPr>
      <w:bookmarkStart w:id="7" w:name="_Toc463524290"/>
      <w:r w:rsidRPr="008F7D0A">
        <w:rPr>
          <w:sz w:val="22"/>
          <w:szCs w:val="22"/>
        </w:rPr>
        <w:t>6</w:t>
      </w:r>
      <w:r w:rsidR="006E0C4A" w:rsidRPr="008F7D0A">
        <w:rPr>
          <w:sz w:val="22"/>
          <w:szCs w:val="22"/>
        </w:rPr>
        <w:t xml:space="preserve">. </w:t>
      </w:r>
      <w:r w:rsidR="00C4493B" w:rsidRPr="008F7D0A">
        <w:rPr>
          <w:sz w:val="22"/>
          <w:szCs w:val="22"/>
        </w:rPr>
        <w:t>Underretning</w:t>
      </w:r>
      <w:bookmarkEnd w:id="7"/>
    </w:p>
    <w:p w:rsidR="00C4493B" w:rsidRPr="008F7D0A" w:rsidRDefault="00C4493B" w:rsidP="00C4493B">
      <w:pPr>
        <w:rPr>
          <w:sz w:val="22"/>
          <w:szCs w:val="22"/>
        </w:rPr>
      </w:pPr>
      <w:r w:rsidRPr="008F7D0A">
        <w:rPr>
          <w:sz w:val="22"/>
          <w:szCs w:val="22"/>
        </w:rPr>
        <w:t>Kopi af afgørelsen er sendt til:</w:t>
      </w:r>
    </w:p>
    <w:p w:rsidR="00B222BB" w:rsidRPr="008F7D0A" w:rsidRDefault="00C4493B" w:rsidP="00B222BB">
      <w:pPr>
        <w:numPr>
          <w:ilvl w:val="0"/>
          <w:numId w:val="4"/>
        </w:numPr>
        <w:rPr>
          <w:sz w:val="22"/>
          <w:szCs w:val="22"/>
        </w:rPr>
      </w:pPr>
      <w:r w:rsidRPr="008F7D0A">
        <w:rPr>
          <w:sz w:val="22"/>
          <w:szCs w:val="22"/>
        </w:rPr>
        <w:t xml:space="preserve">Ansøger: </w:t>
      </w:r>
      <w:r w:rsidR="00B222BB" w:rsidRPr="008F7D0A">
        <w:rPr>
          <w:sz w:val="22"/>
          <w:szCs w:val="22"/>
        </w:rPr>
        <w:t xml:space="preserve">Møller Nielsens Tegnestue, att.: Per B. Clausen, </w:t>
      </w:r>
      <w:hyperlink r:id="rId16" w:history="1">
        <w:r w:rsidR="00B222BB" w:rsidRPr="008F7D0A">
          <w:rPr>
            <w:sz w:val="22"/>
            <w:szCs w:val="22"/>
          </w:rPr>
          <w:t>per@mntarkitekter.dk</w:t>
        </w:r>
      </w:hyperlink>
    </w:p>
    <w:p w:rsidR="00B222BB" w:rsidRPr="008F7D0A" w:rsidRDefault="00B222BB" w:rsidP="00B222BB">
      <w:pPr>
        <w:numPr>
          <w:ilvl w:val="0"/>
          <w:numId w:val="4"/>
        </w:numPr>
        <w:rPr>
          <w:sz w:val="22"/>
          <w:szCs w:val="22"/>
        </w:rPr>
      </w:pPr>
      <w:r w:rsidRPr="008F7D0A">
        <w:rPr>
          <w:sz w:val="22"/>
          <w:szCs w:val="22"/>
        </w:rPr>
        <w:t xml:space="preserve">Ansøger: Hera Consult A/S, att: Henrik Ragborg, </w:t>
      </w:r>
      <w:hyperlink r:id="rId17" w:history="1">
        <w:r w:rsidRPr="008F7D0A">
          <w:rPr>
            <w:sz w:val="22"/>
            <w:szCs w:val="22"/>
          </w:rPr>
          <w:t>hr@hera-consult.dk</w:t>
        </w:r>
      </w:hyperlink>
    </w:p>
    <w:p w:rsidR="00C4493B" w:rsidRPr="00731ED0" w:rsidRDefault="00C4493B" w:rsidP="00C4493B">
      <w:pPr>
        <w:numPr>
          <w:ilvl w:val="0"/>
          <w:numId w:val="4"/>
        </w:numPr>
        <w:rPr>
          <w:sz w:val="22"/>
          <w:szCs w:val="22"/>
          <w:lang w:val="en-US"/>
        </w:rPr>
      </w:pPr>
      <w:proofErr w:type="spellStart"/>
      <w:r w:rsidRPr="00731ED0">
        <w:rPr>
          <w:sz w:val="22"/>
          <w:szCs w:val="22"/>
          <w:lang w:val="en-US"/>
        </w:rPr>
        <w:t>Struer</w:t>
      </w:r>
      <w:proofErr w:type="spellEnd"/>
      <w:r w:rsidRPr="00731ED0">
        <w:rPr>
          <w:sz w:val="22"/>
          <w:szCs w:val="22"/>
          <w:lang w:val="en-US"/>
        </w:rPr>
        <w:t xml:space="preserve"> </w:t>
      </w:r>
      <w:proofErr w:type="spellStart"/>
      <w:r w:rsidRPr="00731ED0">
        <w:rPr>
          <w:sz w:val="22"/>
          <w:szCs w:val="22"/>
          <w:lang w:val="en-US"/>
        </w:rPr>
        <w:t>Forsyning</w:t>
      </w:r>
      <w:proofErr w:type="spellEnd"/>
      <w:r w:rsidRPr="00731ED0">
        <w:rPr>
          <w:sz w:val="22"/>
          <w:szCs w:val="22"/>
          <w:lang w:val="en-US"/>
        </w:rPr>
        <w:t xml:space="preserve"> </w:t>
      </w:r>
      <w:proofErr w:type="spellStart"/>
      <w:r w:rsidR="00DD1EC4">
        <w:rPr>
          <w:sz w:val="22"/>
          <w:szCs w:val="22"/>
          <w:lang w:val="en-US"/>
        </w:rPr>
        <w:t>Spildevand</w:t>
      </w:r>
      <w:proofErr w:type="spellEnd"/>
      <w:r w:rsidR="00DD1EC4">
        <w:rPr>
          <w:sz w:val="22"/>
          <w:szCs w:val="22"/>
          <w:lang w:val="en-US"/>
        </w:rPr>
        <w:t xml:space="preserve"> </w:t>
      </w:r>
      <w:r w:rsidRPr="00731ED0">
        <w:rPr>
          <w:sz w:val="22"/>
          <w:szCs w:val="22"/>
          <w:lang w:val="en-US"/>
        </w:rPr>
        <w:t xml:space="preserve">A/S, e-mail: </w:t>
      </w:r>
      <w:r w:rsidR="00DD1EC4">
        <w:rPr>
          <w:sz w:val="22"/>
          <w:szCs w:val="22"/>
          <w:lang w:val="en-US"/>
        </w:rPr>
        <w:t>forsyning</w:t>
      </w:r>
      <w:r w:rsidRPr="00731ED0">
        <w:rPr>
          <w:sz w:val="22"/>
          <w:szCs w:val="22"/>
          <w:lang w:val="en-US"/>
        </w:rPr>
        <w:t>@</w:t>
      </w:r>
      <w:r w:rsidR="00DD1EC4">
        <w:rPr>
          <w:sz w:val="22"/>
          <w:szCs w:val="22"/>
          <w:lang w:val="en-US"/>
        </w:rPr>
        <w:t>s</w:t>
      </w:r>
      <w:r w:rsidRPr="00731ED0">
        <w:rPr>
          <w:sz w:val="22"/>
          <w:szCs w:val="22"/>
          <w:lang w:val="en-US"/>
        </w:rPr>
        <w:t>truerforsyning.dk</w:t>
      </w:r>
    </w:p>
    <w:p w:rsidR="00C4493B" w:rsidRPr="008F7D0A" w:rsidRDefault="00C4493B" w:rsidP="00C4493B">
      <w:pPr>
        <w:numPr>
          <w:ilvl w:val="0"/>
          <w:numId w:val="4"/>
        </w:numPr>
        <w:rPr>
          <w:sz w:val="22"/>
          <w:szCs w:val="22"/>
        </w:rPr>
      </w:pPr>
      <w:r w:rsidRPr="008F7D0A">
        <w:rPr>
          <w:sz w:val="22"/>
          <w:szCs w:val="22"/>
        </w:rPr>
        <w:t xml:space="preserve">Sundhedsstyrelsen, Embedslægeinstitutionen </w:t>
      </w:r>
      <w:r w:rsidR="00B222BB" w:rsidRPr="008F7D0A">
        <w:rPr>
          <w:sz w:val="22"/>
          <w:szCs w:val="22"/>
        </w:rPr>
        <w:t xml:space="preserve">nord, </w:t>
      </w:r>
      <w:hyperlink r:id="rId18" w:history="1">
        <w:r w:rsidR="00B222BB" w:rsidRPr="008F7D0A">
          <w:rPr>
            <w:sz w:val="22"/>
            <w:szCs w:val="22"/>
          </w:rPr>
          <w:t>senord@sst.dk</w:t>
        </w:r>
      </w:hyperlink>
    </w:p>
    <w:p w:rsidR="00C4493B" w:rsidRPr="008F7D0A" w:rsidRDefault="00C4493B" w:rsidP="00C4493B">
      <w:pPr>
        <w:rPr>
          <w:sz w:val="22"/>
          <w:szCs w:val="22"/>
        </w:rPr>
      </w:pPr>
    </w:p>
    <w:p w:rsidR="00B222BB" w:rsidRPr="008F7D0A" w:rsidRDefault="00B222BB" w:rsidP="00C4493B">
      <w:pPr>
        <w:rPr>
          <w:sz w:val="22"/>
          <w:szCs w:val="22"/>
        </w:rPr>
      </w:pPr>
    </w:p>
    <w:p w:rsidR="00C4493B" w:rsidRPr="008F7D0A" w:rsidRDefault="00C4493B" w:rsidP="00C4493B">
      <w:pPr>
        <w:rPr>
          <w:sz w:val="22"/>
          <w:szCs w:val="22"/>
        </w:rPr>
      </w:pPr>
    </w:p>
    <w:p w:rsidR="00B222BB" w:rsidRPr="008F7D0A" w:rsidRDefault="00B222BB" w:rsidP="00C4493B">
      <w:pPr>
        <w:rPr>
          <w:sz w:val="22"/>
          <w:szCs w:val="22"/>
        </w:rPr>
      </w:pPr>
    </w:p>
    <w:p w:rsidR="00C4493B" w:rsidRPr="008F7D0A" w:rsidRDefault="00C4493B" w:rsidP="00C4493B">
      <w:pPr>
        <w:rPr>
          <w:sz w:val="22"/>
          <w:szCs w:val="22"/>
        </w:rPr>
      </w:pPr>
      <w:r w:rsidRPr="008F7D0A">
        <w:rPr>
          <w:sz w:val="22"/>
          <w:szCs w:val="22"/>
        </w:rPr>
        <w:t>Venlig hilsen</w:t>
      </w:r>
    </w:p>
    <w:p w:rsidR="00C4493B" w:rsidRPr="00731ED0" w:rsidRDefault="00C4493B" w:rsidP="00C4493B">
      <w:pPr>
        <w:rPr>
          <w:sz w:val="22"/>
          <w:szCs w:val="22"/>
        </w:rPr>
      </w:pPr>
    </w:p>
    <w:p w:rsidR="00B222BB" w:rsidRPr="00731ED0" w:rsidRDefault="00B222BB" w:rsidP="00C4493B">
      <w:pPr>
        <w:rPr>
          <w:sz w:val="22"/>
          <w:szCs w:val="22"/>
        </w:rPr>
      </w:pPr>
    </w:p>
    <w:p w:rsidR="00C4493B" w:rsidRPr="00731ED0" w:rsidRDefault="00521834" w:rsidP="00C4493B">
      <w:pPr>
        <w:rPr>
          <w:sz w:val="22"/>
          <w:szCs w:val="22"/>
        </w:rPr>
      </w:pPr>
      <w:r w:rsidRPr="00731ED0">
        <w:rPr>
          <w:sz w:val="22"/>
          <w:szCs w:val="22"/>
        </w:rPr>
        <w:t>Kirsten Hansen</w:t>
      </w:r>
    </w:p>
    <w:p w:rsidR="00C4493B" w:rsidRPr="00731ED0" w:rsidRDefault="00521834" w:rsidP="00C4493B">
      <w:pPr>
        <w:rPr>
          <w:sz w:val="22"/>
          <w:szCs w:val="22"/>
        </w:rPr>
      </w:pPr>
      <w:r w:rsidRPr="00731ED0">
        <w:rPr>
          <w:sz w:val="22"/>
          <w:szCs w:val="22"/>
        </w:rPr>
        <w:t>Miljømedarbejder</w:t>
      </w:r>
    </w:p>
    <w:p w:rsidR="00521834" w:rsidRPr="00731ED0" w:rsidRDefault="00C4493B" w:rsidP="00C4493B">
      <w:pPr>
        <w:rPr>
          <w:sz w:val="22"/>
          <w:szCs w:val="22"/>
        </w:rPr>
      </w:pPr>
      <w:r w:rsidRPr="00731ED0">
        <w:rPr>
          <w:sz w:val="22"/>
          <w:szCs w:val="22"/>
        </w:rPr>
        <w:t>Plan og Miljø</w:t>
      </w:r>
      <w:r w:rsidR="00521834" w:rsidRPr="00731ED0">
        <w:rPr>
          <w:sz w:val="22"/>
          <w:szCs w:val="22"/>
        </w:rPr>
        <w:t>, Struer Kommune</w:t>
      </w:r>
    </w:p>
    <w:p w:rsidR="00C4493B" w:rsidRPr="008F7D0A" w:rsidRDefault="00C4493B" w:rsidP="0029453E">
      <w:pPr>
        <w:pStyle w:val="Overskrift1"/>
        <w:keepNext/>
        <w:widowControl w:val="0"/>
        <w:autoSpaceDE w:val="0"/>
        <w:autoSpaceDN w:val="0"/>
        <w:adjustRightInd w:val="0"/>
        <w:spacing w:before="0" w:beforeAutospacing="0" w:after="0" w:afterAutospacing="0"/>
        <w:rPr>
          <w:b w:val="0"/>
          <w:sz w:val="22"/>
          <w:szCs w:val="22"/>
        </w:rPr>
      </w:pPr>
      <w:r w:rsidRPr="008F7D0A">
        <w:rPr>
          <w:color w:val="FF0000"/>
          <w:sz w:val="22"/>
          <w:szCs w:val="22"/>
          <w:highlight w:val="yellow"/>
        </w:rPr>
        <w:br w:type="page"/>
      </w:r>
      <w:bookmarkStart w:id="8" w:name="_Toc463524291"/>
      <w:r w:rsidRPr="008F7D0A">
        <w:rPr>
          <w:sz w:val="22"/>
          <w:szCs w:val="22"/>
        </w:rPr>
        <w:t>Bilag 1 - Beregning af spildevandsbelastning og dimensionering af fedtudskilleranlæg</w:t>
      </w:r>
      <w:bookmarkEnd w:id="8"/>
    </w:p>
    <w:p w:rsidR="00C4493B" w:rsidRPr="008F7D0A" w:rsidRDefault="00C4493B" w:rsidP="00C4493B">
      <w:pPr>
        <w:rPr>
          <w:sz w:val="22"/>
          <w:szCs w:val="22"/>
        </w:rPr>
      </w:pPr>
    </w:p>
    <w:p w:rsidR="00C4493B" w:rsidRPr="00135E61" w:rsidRDefault="00C4493B" w:rsidP="00C4493B">
      <w:pPr>
        <w:rPr>
          <w:b/>
          <w:sz w:val="22"/>
          <w:szCs w:val="22"/>
          <w:u w:val="single"/>
        </w:rPr>
      </w:pPr>
      <w:r w:rsidRPr="00135E61">
        <w:rPr>
          <w:b/>
          <w:sz w:val="22"/>
          <w:szCs w:val="22"/>
          <w:u w:val="single"/>
        </w:rPr>
        <w:t>NS</w:t>
      </w:r>
    </w:p>
    <w:p w:rsidR="00C4493B" w:rsidRPr="00135E61" w:rsidRDefault="00C4493B" w:rsidP="00C4493B">
      <w:pPr>
        <w:autoSpaceDE w:val="0"/>
        <w:autoSpaceDN w:val="0"/>
        <w:adjustRightInd w:val="0"/>
        <w:rPr>
          <w:sz w:val="22"/>
          <w:szCs w:val="22"/>
        </w:rPr>
      </w:pPr>
      <w:r w:rsidRPr="00135E61">
        <w:rPr>
          <w:sz w:val="22"/>
          <w:szCs w:val="22"/>
        </w:rPr>
        <w:t>Fedtudskillerens nominelle dimension beregnes ud fra følgende formel:</w:t>
      </w:r>
    </w:p>
    <w:p w:rsidR="00C4493B" w:rsidRPr="00135E61" w:rsidRDefault="00C4493B" w:rsidP="00C4493B">
      <w:pPr>
        <w:autoSpaceDE w:val="0"/>
        <w:autoSpaceDN w:val="0"/>
        <w:adjustRightInd w:val="0"/>
        <w:rPr>
          <w:sz w:val="22"/>
          <w:szCs w:val="22"/>
        </w:rPr>
      </w:pPr>
    </w:p>
    <w:p w:rsidR="00C4493B" w:rsidRPr="00135E61" w:rsidRDefault="00C4493B" w:rsidP="00C4493B">
      <w:pPr>
        <w:autoSpaceDE w:val="0"/>
        <w:autoSpaceDN w:val="0"/>
        <w:adjustRightInd w:val="0"/>
        <w:ind w:left="1304"/>
        <w:rPr>
          <w:sz w:val="22"/>
          <w:szCs w:val="22"/>
        </w:rPr>
      </w:pPr>
      <w:r w:rsidRPr="00135E61">
        <w:rPr>
          <w:sz w:val="22"/>
          <w:szCs w:val="22"/>
        </w:rPr>
        <w:t>NS = (q</w:t>
      </w:r>
      <w:r w:rsidRPr="00135E61">
        <w:rPr>
          <w:sz w:val="22"/>
          <w:szCs w:val="22"/>
          <w:vertAlign w:val="subscript"/>
        </w:rPr>
        <w:t>r</w:t>
      </w:r>
      <w:r w:rsidRPr="00135E61">
        <w:rPr>
          <w:sz w:val="22"/>
          <w:szCs w:val="22"/>
        </w:rPr>
        <w:t xml:space="preserve"> + q</w:t>
      </w:r>
      <w:r w:rsidRPr="00135E61">
        <w:rPr>
          <w:sz w:val="22"/>
          <w:szCs w:val="22"/>
          <w:vertAlign w:val="subscript"/>
        </w:rPr>
        <w:t>s</w:t>
      </w:r>
      <w:r w:rsidRPr="00135E61">
        <w:rPr>
          <w:sz w:val="22"/>
          <w:szCs w:val="22"/>
        </w:rPr>
        <w:t xml:space="preserve"> × f</w:t>
      </w:r>
      <w:r w:rsidRPr="00135E61">
        <w:rPr>
          <w:sz w:val="22"/>
          <w:szCs w:val="22"/>
          <w:vertAlign w:val="subscript"/>
        </w:rPr>
        <w:t>t</w:t>
      </w:r>
      <w:r w:rsidRPr="00135E61">
        <w:rPr>
          <w:sz w:val="22"/>
          <w:szCs w:val="22"/>
        </w:rPr>
        <w:t xml:space="preserve"> × f</w:t>
      </w:r>
      <w:r w:rsidRPr="00135E61">
        <w:rPr>
          <w:sz w:val="22"/>
          <w:szCs w:val="22"/>
          <w:vertAlign w:val="subscript"/>
        </w:rPr>
        <w:t>r</w:t>
      </w:r>
      <w:r w:rsidRPr="00135E61">
        <w:rPr>
          <w:sz w:val="22"/>
          <w:szCs w:val="22"/>
        </w:rPr>
        <w:t>) × f</w:t>
      </w:r>
      <w:r w:rsidRPr="00135E61">
        <w:rPr>
          <w:sz w:val="22"/>
          <w:szCs w:val="22"/>
          <w:vertAlign w:val="subscript"/>
        </w:rPr>
        <w:t>d</w:t>
      </w:r>
    </w:p>
    <w:p w:rsidR="00C4493B" w:rsidRPr="00135E61" w:rsidRDefault="00C4493B" w:rsidP="00C4493B">
      <w:pPr>
        <w:autoSpaceDE w:val="0"/>
        <w:autoSpaceDN w:val="0"/>
        <w:adjustRightInd w:val="0"/>
        <w:rPr>
          <w:sz w:val="22"/>
          <w:szCs w:val="22"/>
        </w:rPr>
      </w:pPr>
    </w:p>
    <w:p w:rsidR="00C4493B" w:rsidRPr="00135E61" w:rsidRDefault="00C4493B" w:rsidP="00C4493B">
      <w:pPr>
        <w:autoSpaceDE w:val="0"/>
        <w:autoSpaceDN w:val="0"/>
        <w:adjustRightInd w:val="0"/>
        <w:rPr>
          <w:sz w:val="22"/>
          <w:szCs w:val="22"/>
        </w:rPr>
      </w:pPr>
      <w:r w:rsidRPr="00135E61">
        <w:rPr>
          <w:sz w:val="22"/>
          <w:szCs w:val="22"/>
        </w:rPr>
        <w:t>hvor</w:t>
      </w:r>
    </w:p>
    <w:p w:rsidR="00C4493B" w:rsidRPr="00135E61" w:rsidRDefault="00C4493B" w:rsidP="00C4493B">
      <w:pPr>
        <w:autoSpaceDE w:val="0"/>
        <w:autoSpaceDN w:val="0"/>
        <w:adjustRightInd w:val="0"/>
        <w:rPr>
          <w:sz w:val="22"/>
          <w:szCs w:val="22"/>
        </w:rPr>
      </w:pPr>
      <w:r w:rsidRPr="00135E61">
        <w:rPr>
          <w:sz w:val="22"/>
          <w:szCs w:val="22"/>
        </w:rPr>
        <w:t xml:space="preserve">NS </w:t>
      </w:r>
      <w:r w:rsidRPr="00135E61">
        <w:rPr>
          <w:sz w:val="22"/>
          <w:szCs w:val="22"/>
        </w:rPr>
        <w:tab/>
        <w:t>er udskillerens nominelle størrelse</w:t>
      </w:r>
      <w:r w:rsidR="009134C5" w:rsidRPr="00135E61">
        <w:rPr>
          <w:sz w:val="22"/>
          <w:szCs w:val="22"/>
        </w:rPr>
        <w:t xml:space="preserve"> i l/s</w:t>
      </w:r>
    </w:p>
    <w:p w:rsidR="00C4493B" w:rsidRPr="00135E61" w:rsidRDefault="00C4493B" w:rsidP="00C4493B">
      <w:pPr>
        <w:autoSpaceDE w:val="0"/>
        <w:autoSpaceDN w:val="0"/>
        <w:adjustRightInd w:val="0"/>
        <w:rPr>
          <w:sz w:val="22"/>
          <w:szCs w:val="22"/>
        </w:rPr>
      </w:pPr>
      <w:r w:rsidRPr="00135E61">
        <w:rPr>
          <w:sz w:val="22"/>
          <w:szCs w:val="22"/>
        </w:rPr>
        <w:t>q</w:t>
      </w:r>
      <w:r w:rsidRPr="00135E61">
        <w:rPr>
          <w:sz w:val="22"/>
          <w:szCs w:val="22"/>
          <w:vertAlign w:val="subscript"/>
        </w:rPr>
        <w:t>r</w:t>
      </w:r>
      <w:r w:rsidRPr="00135E61">
        <w:rPr>
          <w:sz w:val="22"/>
          <w:szCs w:val="22"/>
        </w:rPr>
        <w:t xml:space="preserve"> </w:t>
      </w:r>
      <w:r w:rsidRPr="00135E61">
        <w:rPr>
          <w:sz w:val="22"/>
          <w:szCs w:val="22"/>
        </w:rPr>
        <w:tab/>
        <w:t>er den maksimale regnvandsstrøm i l/s</w:t>
      </w:r>
    </w:p>
    <w:p w:rsidR="00C4493B" w:rsidRPr="00135E61" w:rsidRDefault="00C4493B" w:rsidP="00C4493B">
      <w:pPr>
        <w:autoSpaceDE w:val="0"/>
        <w:autoSpaceDN w:val="0"/>
        <w:adjustRightInd w:val="0"/>
        <w:rPr>
          <w:sz w:val="22"/>
          <w:szCs w:val="22"/>
        </w:rPr>
      </w:pPr>
      <w:r w:rsidRPr="00135E61">
        <w:rPr>
          <w:sz w:val="22"/>
          <w:szCs w:val="22"/>
        </w:rPr>
        <w:t>q</w:t>
      </w:r>
      <w:r w:rsidRPr="00135E61">
        <w:rPr>
          <w:sz w:val="22"/>
          <w:szCs w:val="22"/>
          <w:vertAlign w:val="subscript"/>
        </w:rPr>
        <w:t>s</w:t>
      </w:r>
      <w:r w:rsidRPr="00135E61">
        <w:rPr>
          <w:sz w:val="22"/>
          <w:szCs w:val="22"/>
        </w:rPr>
        <w:t xml:space="preserve"> </w:t>
      </w:r>
      <w:r w:rsidRPr="00135E61">
        <w:rPr>
          <w:sz w:val="22"/>
          <w:szCs w:val="22"/>
        </w:rPr>
        <w:tab/>
        <w:t>er den maksimale spildevandsstrøm i l/s</w:t>
      </w:r>
    </w:p>
    <w:p w:rsidR="00C4493B" w:rsidRPr="00135E61" w:rsidRDefault="00C4493B" w:rsidP="00C4493B">
      <w:pPr>
        <w:autoSpaceDE w:val="0"/>
        <w:autoSpaceDN w:val="0"/>
        <w:adjustRightInd w:val="0"/>
        <w:rPr>
          <w:sz w:val="22"/>
          <w:szCs w:val="22"/>
        </w:rPr>
      </w:pPr>
      <w:r w:rsidRPr="00135E61">
        <w:rPr>
          <w:sz w:val="22"/>
          <w:szCs w:val="22"/>
        </w:rPr>
        <w:t>f</w:t>
      </w:r>
      <w:r w:rsidRPr="00135E61">
        <w:rPr>
          <w:sz w:val="22"/>
          <w:szCs w:val="22"/>
          <w:vertAlign w:val="subscript"/>
        </w:rPr>
        <w:t>t</w:t>
      </w:r>
      <w:r w:rsidRPr="00135E61">
        <w:rPr>
          <w:sz w:val="22"/>
          <w:szCs w:val="22"/>
        </w:rPr>
        <w:t xml:space="preserve"> </w:t>
      </w:r>
      <w:r w:rsidRPr="00135E61">
        <w:rPr>
          <w:sz w:val="22"/>
          <w:szCs w:val="22"/>
        </w:rPr>
        <w:tab/>
        <w:t>er temperaturfaktoren for tilløbet</w:t>
      </w:r>
    </w:p>
    <w:p w:rsidR="00C4493B" w:rsidRPr="00135E61" w:rsidRDefault="00C4493B" w:rsidP="00C4493B">
      <w:pPr>
        <w:autoSpaceDE w:val="0"/>
        <w:autoSpaceDN w:val="0"/>
        <w:adjustRightInd w:val="0"/>
        <w:rPr>
          <w:sz w:val="22"/>
          <w:szCs w:val="22"/>
        </w:rPr>
      </w:pPr>
      <w:r w:rsidRPr="00135E61">
        <w:rPr>
          <w:sz w:val="22"/>
          <w:szCs w:val="22"/>
        </w:rPr>
        <w:t>f</w:t>
      </w:r>
      <w:r w:rsidRPr="00135E61">
        <w:rPr>
          <w:sz w:val="22"/>
          <w:szCs w:val="22"/>
          <w:vertAlign w:val="subscript"/>
        </w:rPr>
        <w:t>r</w:t>
      </w:r>
      <w:r w:rsidRPr="00135E61">
        <w:rPr>
          <w:sz w:val="22"/>
          <w:szCs w:val="22"/>
        </w:rPr>
        <w:t xml:space="preserve"> </w:t>
      </w:r>
      <w:r w:rsidRPr="00135E61">
        <w:rPr>
          <w:sz w:val="22"/>
          <w:szCs w:val="22"/>
        </w:rPr>
        <w:tab/>
        <w:t>er rensemiddelfaktoren for påvirkning af rengørings- og skyllemidler</w:t>
      </w:r>
    </w:p>
    <w:p w:rsidR="00C4493B" w:rsidRPr="00135E61" w:rsidRDefault="00C4493B" w:rsidP="00C4493B">
      <w:pPr>
        <w:rPr>
          <w:sz w:val="22"/>
          <w:szCs w:val="22"/>
        </w:rPr>
      </w:pPr>
      <w:r w:rsidRPr="00135E61">
        <w:rPr>
          <w:sz w:val="22"/>
          <w:szCs w:val="22"/>
        </w:rPr>
        <w:t>f</w:t>
      </w:r>
      <w:r w:rsidRPr="00135E61">
        <w:rPr>
          <w:sz w:val="22"/>
          <w:szCs w:val="22"/>
          <w:vertAlign w:val="subscript"/>
        </w:rPr>
        <w:t>d</w:t>
      </w:r>
      <w:r w:rsidRPr="00135E61">
        <w:rPr>
          <w:sz w:val="22"/>
          <w:szCs w:val="22"/>
        </w:rPr>
        <w:t xml:space="preserve"> </w:t>
      </w:r>
      <w:r w:rsidRPr="00135E61">
        <w:rPr>
          <w:sz w:val="22"/>
          <w:szCs w:val="22"/>
        </w:rPr>
        <w:tab/>
        <w:t>er densitetsfaktoren for det udskilte fedt/olie</w:t>
      </w:r>
    </w:p>
    <w:p w:rsidR="00C4493B" w:rsidRPr="00135E61" w:rsidRDefault="00C4493B" w:rsidP="00C4493B">
      <w:pPr>
        <w:rPr>
          <w:sz w:val="22"/>
          <w:szCs w:val="22"/>
        </w:rPr>
      </w:pPr>
    </w:p>
    <w:p w:rsidR="00C4493B" w:rsidRPr="00135E61" w:rsidRDefault="00C4493B" w:rsidP="00C4493B">
      <w:pPr>
        <w:autoSpaceDE w:val="0"/>
        <w:autoSpaceDN w:val="0"/>
        <w:adjustRightInd w:val="0"/>
        <w:rPr>
          <w:b/>
          <w:noProof/>
          <w:sz w:val="22"/>
          <w:szCs w:val="22"/>
          <w:u w:val="single"/>
        </w:rPr>
      </w:pPr>
      <w:r w:rsidRPr="00135E61">
        <w:rPr>
          <w:b/>
          <w:noProof/>
          <w:sz w:val="22"/>
          <w:szCs w:val="22"/>
          <w:u w:val="single"/>
        </w:rPr>
        <w:t>f</w:t>
      </w:r>
      <w:r w:rsidRPr="00135E61">
        <w:rPr>
          <w:b/>
          <w:noProof/>
          <w:sz w:val="22"/>
          <w:szCs w:val="22"/>
          <w:u w:val="single"/>
          <w:vertAlign w:val="subscript"/>
        </w:rPr>
        <w:t>t</w:t>
      </w:r>
    </w:p>
    <w:p w:rsidR="00C4493B" w:rsidRPr="00135E61" w:rsidRDefault="00C4493B" w:rsidP="00C4493B">
      <w:pPr>
        <w:autoSpaceDE w:val="0"/>
        <w:autoSpaceDN w:val="0"/>
        <w:adjustRightInd w:val="0"/>
        <w:rPr>
          <w:sz w:val="22"/>
          <w:szCs w:val="22"/>
        </w:rPr>
      </w:pPr>
      <w:r w:rsidRPr="00135E61">
        <w:rPr>
          <w:sz w:val="22"/>
          <w:szCs w:val="22"/>
        </w:rPr>
        <w:t>Temperaturfaktoren, f</w:t>
      </w:r>
      <w:r w:rsidRPr="00135E61">
        <w:rPr>
          <w:sz w:val="22"/>
          <w:szCs w:val="22"/>
          <w:vertAlign w:val="subscript"/>
        </w:rPr>
        <w:t>t</w:t>
      </w:r>
      <w:r w:rsidRPr="00135E61">
        <w:rPr>
          <w:sz w:val="22"/>
          <w:szCs w:val="22"/>
        </w:rPr>
        <w:t>, bestemmes ud fra tabel 1:</w:t>
      </w:r>
    </w:p>
    <w:p w:rsidR="00C4493B" w:rsidRPr="00135E61" w:rsidRDefault="00C4493B" w:rsidP="00C4493B">
      <w:pPr>
        <w:autoSpaceDE w:val="0"/>
        <w:autoSpaceDN w:val="0"/>
        <w:adjustRightInd w:val="0"/>
        <w:rPr>
          <w:sz w:val="22"/>
          <w:szCs w:val="22"/>
        </w:rPr>
      </w:pPr>
    </w:p>
    <w:p w:rsidR="00C4493B" w:rsidRPr="00135E61" w:rsidRDefault="00C4493B" w:rsidP="00C4493B">
      <w:pPr>
        <w:autoSpaceDE w:val="0"/>
        <w:autoSpaceDN w:val="0"/>
        <w:adjustRightInd w:val="0"/>
        <w:rPr>
          <w:sz w:val="22"/>
          <w:szCs w:val="22"/>
        </w:rPr>
      </w:pPr>
      <w:r w:rsidRPr="00135E61">
        <w:rPr>
          <w:noProof/>
          <w:sz w:val="22"/>
          <w:szCs w:val="22"/>
        </w:rPr>
        <w:drawing>
          <wp:inline distT="0" distB="0" distL="0" distR="0" wp14:anchorId="74363703" wp14:editId="5EE96C31">
            <wp:extent cx="2846070" cy="55372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6070" cy="553720"/>
                    </a:xfrm>
                    <a:prstGeom prst="rect">
                      <a:avLst/>
                    </a:prstGeom>
                    <a:noFill/>
                    <a:ln>
                      <a:noFill/>
                    </a:ln>
                  </pic:spPr>
                </pic:pic>
              </a:graphicData>
            </a:graphic>
          </wp:inline>
        </w:drawing>
      </w:r>
    </w:p>
    <w:p w:rsidR="00C4493B" w:rsidRPr="00135E61" w:rsidRDefault="00C4493B" w:rsidP="00C4493B">
      <w:pPr>
        <w:autoSpaceDE w:val="0"/>
        <w:autoSpaceDN w:val="0"/>
        <w:adjustRightInd w:val="0"/>
        <w:rPr>
          <w:sz w:val="22"/>
          <w:szCs w:val="22"/>
        </w:rPr>
      </w:pPr>
    </w:p>
    <w:p w:rsidR="00C4493B" w:rsidRPr="00135E61" w:rsidRDefault="00C4493B" w:rsidP="00C4493B">
      <w:pPr>
        <w:autoSpaceDE w:val="0"/>
        <w:autoSpaceDN w:val="0"/>
        <w:adjustRightInd w:val="0"/>
        <w:rPr>
          <w:sz w:val="22"/>
          <w:szCs w:val="22"/>
        </w:rPr>
      </w:pPr>
      <w:r w:rsidRPr="00135E61">
        <w:rPr>
          <w:sz w:val="22"/>
          <w:szCs w:val="22"/>
        </w:rPr>
        <w:t>Temperaturfaktoren sættes hér til 1, idet det forudsættes, at indløbstemperaturen til fedtudskillera</w:t>
      </w:r>
      <w:r w:rsidRPr="00135E61">
        <w:rPr>
          <w:sz w:val="22"/>
          <w:szCs w:val="22"/>
        </w:rPr>
        <w:t>n</w:t>
      </w:r>
      <w:r w:rsidRPr="00135E61">
        <w:rPr>
          <w:sz w:val="22"/>
          <w:szCs w:val="22"/>
        </w:rPr>
        <w:t>lægget vil være under 60 °C.</w:t>
      </w:r>
    </w:p>
    <w:p w:rsidR="00C4493B" w:rsidRPr="00135E61" w:rsidRDefault="00C4493B" w:rsidP="00C4493B">
      <w:pPr>
        <w:autoSpaceDE w:val="0"/>
        <w:autoSpaceDN w:val="0"/>
        <w:adjustRightInd w:val="0"/>
        <w:rPr>
          <w:sz w:val="22"/>
          <w:szCs w:val="22"/>
        </w:rPr>
      </w:pPr>
    </w:p>
    <w:p w:rsidR="00C4493B" w:rsidRPr="00135E61" w:rsidRDefault="00C4493B" w:rsidP="00C4493B">
      <w:pPr>
        <w:autoSpaceDE w:val="0"/>
        <w:autoSpaceDN w:val="0"/>
        <w:adjustRightInd w:val="0"/>
        <w:rPr>
          <w:b/>
          <w:sz w:val="22"/>
          <w:szCs w:val="22"/>
          <w:u w:val="single"/>
        </w:rPr>
      </w:pPr>
      <w:r w:rsidRPr="00135E61">
        <w:rPr>
          <w:b/>
          <w:sz w:val="22"/>
          <w:szCs w:val="22"/>
          <w:u w:val="single"/>
        </w:rPr>
        <w:t>f</w:t>
      </w:r>
      <w:r w:rsidRPr="00135E61">
        <w:rPr>
          <w:b/>
          <w:sz w:val="22"/>
          <w:szCs w:val="22"/>
          <w:u w:val="single"/>
          <w:vertAlign w:val="subscript"/>
        </w:rPr>
        <w:t>r</w:t>
      </w:r>
    </w:p>
    <w:p w:rsidR="00C4493B" w:rsidRPr="00135E61" w:rsidRDefault="00C4493B" w:rsidP="00C4493B">
      <w:pPr>
        <w:autoSpaceDE w:val="0"/>
        <w:autoSpaceDN w:val="0"/>
        <w:adjustRightInd w:val="0"/>
        <w:rPr>
          <w:sz w:val="22"/>
          <w:szCs w:val="22"/>
        </w:rPr>
      </w:pPr>
      <w:r w:rsidRPr="00135E61">
        <w:rPr>
          <w:sz w:val="22"/>
          <w:szCs w:val="22"/>
        </w:rPr>
        <w:t>Rensemiddelfaktoren, f</w:t>
      </w:r>
      <w:r w:rsidRPr="00135E61">
        <w:rPr>
          <w:sz w:val="22"/>
          <w:szCs w:val="22"/>
          <w:vertAlign w:val="subscript"/>
        </w:rPr>
        <w:t>r</w:t>
      </w:r>
      <w:r w:rsidRPr="00135E61">
        <w:rPr>
          <w:sz w:val="22"/>
          <w:szCs w:val="22"/>
        </w:rPr>
        <w:t>, bestemmes ud fra tabel 2:</w:t>
      </w:r>
    </w:p>
    <w:p w:rsidR="00C4493B" w:rsidRPr="00135E61" w:rsidRDefault="00C4493B" w:rsidP="00C4493B">
      <w:pPr>
        <w:autoSpaceDE w:val="0"/>
        <w:autoSpaceDN w:val="0"/>
        <w:adjustRightInd w:val="0"/>
        <w:rPr>
          <w:sz w:val="22"/>
          <w:szCs w:val="22"/>
        </w:rPr>
      </w:pPr>
    </w:p>
    <w:p w:rsidR="00C4493B" w:rsidRPr="00135E61" w:rsidRDefault="00C4493B" w:rsidP="00C4493B">
      <w:pPr>
        <w:autoSpaceDE w:val="0"/>
        <w:autoSpaceDN w:val="0"/>
        <w:adjustRightInd w:val="0"/>
        <w:rPr>
          <w:noProof/>
          <w:sz w:val="22"/>
          <w:szCs w:val="22"/>
        </w:rPr>
      </w:pPr>
      <w:r w:rsidRPr="00135E61">
        <w:rPr>
          <w:noProof/>
          <w:sz w:val="22"/>
          <w:szCs w:val="22"/>
        </w:rPr>
        <w:drawing>
          <wp:inline distT="0" distB="0" distL="0" distR="0" wp14:anchorId="3BE8889D" wp14:editId="62CDCFB1">
            <wp:extent cx="2846070" cy="927100"/>
            <wp:effectExtent l="0" t="0" r="0" b="635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6070" cy="927100"/>
                    </a:xfrm>
                    <a:prstGeom prst="rect">
                      <a:avLst/>
                    </a:prstGeom>
                    <a:noFill/>
                    <a:ln>
                      <a:noFill/>
                    </a:ln>
                  </pic:spPr>
                </pic:pic>
              </a:graphicData>
            </a:graphic>
          </wp:inline>
        </w:drawing>
      </w:r>
    </w:p>
    <w:p w:rsidR="00C4493B" w:rsidRPr="00135E61" w:rsidRDefault="00C4493B" w:rsidP="00C4493B">
      <w:pPr>
        <w:rPr>
          <w:sz w:val="22"/>
          <w:szCs w:val="22"/>
        </w:rPr>
      </w:pPr>
    </w:p>
    <w:p w:rsidR="00C4493B" w:rsidRPr="00135E61" w:rsidRDefault="00C4493B" w:rsidP="00C4493B">
      <w:pPr>
        <w:rPr>
          <w:sz w:val="22"/>
          <w:szCs w:val="22"/>
        </w:rPr>
      </w:pPr>
      <w:r w:rsidRPr="00135E61">
        <w:rPr>
          <w:sz w:val="22"/>
          <w:szCs w:val="22"/>
        </w:rPr>
        <w:t>Rensemiddelfaktoren sættes hér til 1,</w:t>
      </w:r>
      <w:r w:rsidR="00801F48" w:rsidRPr="00135E61">
        <w:rPr>
          <w:sz w:val="22"/>
          <w:szCs w:val="22"/>
        </w:rPr>
        <w:t>5</w:t>
      </w:r>
      <w:r w:rsidRPr="00135E61">
        <w:rPr>
          <w:sz w:val="22"/>
          <w:szCs w:val="22"/>
        </w:rPr>
        <w:t>, idet det er oplyst, at de</w:t>
      </w:r>
      <w:r w:rsidR="00CA46C2" w:rsidRPr="00135E61">
        <w:rPr>
          <w:sz w:val="22"/>
          <w:szCs w:val="22"/>
        </w:rPr>
        <w:t xml:space="preserve">r skal </w:t>
      </w:r>
      <w:r w:rsidRPr="00135E61">
        <w:rPr>
          <w:sz w:val="22"/>
          <w:szCs w:val="22"/>
        </w:rPr>
        <w:t>anvendes rense- og skyllemi</w:t>
      </w:r>
      <w:r w:rsidRPr="00135E61">
        <w:rPr>
          <w:sz w:val="22"/>
          <w:szCs w:val="22"/>
        </w:rPr>
        <w:t>d</w:t>
      </w:r>
      <w:r w:rsidR="00801F48" w:rsidRPr="00135E61">
        <w:rPr>
          <w:sz w:val="22"/>
          <w:szCs w:val="22"/>
        </w:rPr>
        <w:t>ler samt højtryksrenser.</w:t>
      </w:r>
    </w:p>
    <w:p w:rsidR="00C4493B" w:rsidRPr="00135E61" w:rsidRDefault="00C4493B" w:rsidP="00C4493B">
      <w:pPr>
        <w:rPr>
          <w:sz w:val="22"/>
          <w:szCs w:val="22"/>
        </w:rPr>
      </w:pPr>
    </w:p>
    <w:p w:rsidR="00C4493B" w:rsidRPr="00135E61" w:rsidRDefault="00C4493B" w:rsidP="00C4493B">
      <w:pPr>
        <w:autoSpaceDE w:val="0"/>
        <w:autoSpaceDN w:val="0"/>
        <w:adjustRightInd w:val="0"/>
        <w:rPr>
          <w:b/>
          <w:noProof/>
          <w:sz w:val="22"/>
          <w:szCs w:val="22"/>
          <w:u w:val="single"/>
        </w:rPr>
      </w:pPr>
      <w:r w:rsidRPr="00135E61">
        <w:rPr>
          <w:b/>
          <w:noProof/>
          <w:sz w:val="22"/>
          <w:szCs w:val="22"/>
          <w:u w:val="single"/>
        </w:rPr>
        <w:t>f</w:t>
      </w:r>
      <w:r w:rsidRPr="00135E61">
        <w:rPr>
          <w:b/>
          <w:noProof/>
          <w:sz w:val="22"/>
          <w:szCs w:val="22"/>
          <w:u w:val="single"/>
          <w:vertAlign w:val="subscript"/>
        </w:rPr>
        <w:t>d</w:t>
      </w:r>
    </w:p>
    <w:p w:rsidR="00C4493B" w:rsidRPr="00135E61" w:rsidRDefault="00C4493B" w:rsidP="00C4493B">
      <w:pPr>
        <w:autoSpaceDE w:val="0"/>
        <w:autoSpaceDN w:val="0"/>
        <w:adjustRightInd w:val="0"/>
        <w:rPr>
          <w:sz w:val="22"/>
          <w:szCs w:val="22"/>
        </w:rPr>
      </w:pPr>
      <w:r w:rsidRPr="00135E61">
        <w:rPr>
          <w:sz w:val="22"/>
          <w:szCs w:val="22"/>
        </w:rPr>
        <w:t>Densitetsfaktoren, f</w:t>
      </w:r>
      <w:r w:rsidRPr="00135E61">
        <w:rPr>
          <w:sz w:val="22"/>
          <w:szCs w:val="22"/>
          <w:vertAlign w:val="subscript"/>
        </w:rPr>
        <w:t>d</w:t>
      </w:r>
      <w:r w:rsidRPr="00135E61">
        <w:rPr>
          <w:sz w:val="22"/>
          <w:szCs w:val="22"/>
        </w:rPr>
        <w:t>, bestemmes ud fra tabel 3:</w:t>
      </w:r>
    </w:p>
    <w:p w:rsidR="00C4493B" w:rsidRPr="00135E61" w:rsidRDefault="00C4493B" w:rsidP="00C4493B">
      <w:pPr>
        <w:autoSpaceDE w:val="0"/>
        <w:autoSpaceDN w:val="0"/>
        <w:adjustRightInd w:val="0"/>
        <w:rPr>
          <w:sz w:val="22"/>
          <w:szCs w:val="22"/>
        </w:rPr>
      </w:pPr>
    </w:p>
    <w:p w:rsidR="00C4493B" w:rsidRPr="00135E61" w:rsidRDefault="00C4493B" w:rsidP="00C4493B">
      <w:pPr>
        <w:autoSpaceDE w:val="0"/>
        <w:autoSpaceDN w:val="0"/>
        <w:adjustRightInd w:val="0"/>
        <w:rPr>
          <w:noProof/>
          <w:sz w:val="22"/>
          <w:szCs w:val="22"/>
        </w:rPr>
      </w:pPr>
      <w:r w:rsidRPr="00135E61">
        <w:rPr>
          <w:noProof/>
          <w:sz w:val="22"/>
          <w:szCs w:val="22"/>
        </w:rPr>
        <w:drawing>
          <wp:inline distT="0" distB="0" distL="0" distR="0" wp14:anchorId="0CA59F48" wp14:editId="48DC48CD">
            <wp:extent cx="2833370" cy="566420"/>
            <wp:effectExtent l="0" t="0" r="5080" b="508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3370" cy="566420"/>
                    </a:xfrm>
                    <a:prstGeom prst="rect">
                      <a:avLst/>
                    </a:prstGeom>
                    <a:noFill/>
                    <a:ln>
                      <a:noFill/>
                    </a:ln>
                  </pic:spPr>
                </pic:pic>
              </a:graphicData>
            </a:graphic>
          </wp:inline>
        </w:drawing>
      </w:r>
    </w:p>
    <w:p w:rsidR="00C4493B" w:rsidRPr="00135E61" w:rsidRDefault="00C4493B" w:rsidP="00C4493B">
      <w:pPr>
        <w:autoSpaceDE w:val="0"/>
        <w:autoSpaceDN w:val="0"/>
        <w:adjustRightInd w:val="0"/>
        <w:rPr>
          <w:noProof/>
          <w:sz w:val="22"/>
          <w:szCs w:val="22"/>
        </w:rPr>
      </w:pPr>
    </w:p>
    <w:p w:rsidR="00C4493B" w:rsidRPr="00135E61" w:rsidRDefault="00C4493B" w:rsidP="00C4493B">
      <w:pPr>
        <w:autoSpaceDE w:val="0"/>
        <w:autoSpaceDN w:val="0"/>
        <w:adjustRightInd w:val="0"/>
        <w:rPr>
          <w:sz w:val="22"/>
          <w:szCs w:val="22"/>
        </w:rPr>
      </w:pPr>
      <w:r w:rsidRPr="00135E61">
        <w:rPr>
          <w:sz w:val="22"/>
          <w:szCs w:val="22"/>
        </w:rPr>
        <w:t>Densiteter (vægtfylder) er forskellig for forskellige typer af olier og fedt.</w:t>
      </w:r>
    </w:p>
    <w:p w:rsidR="00C4493B" w:rsidRPr="00135E61" w:rsidRDefault="00C4493B" w:rsidP="00C4493B">
      <w:pPr>
        <w:autoSpaceDE w:val="0"/>
        <w:autoSpaceDN w:val="0"/>
        <w:adjustRightInd w:val="0"/>
        <w:rPr>
          <w:sz w:val="22"/>
          <w:szCs w:val="22"/>
        </w:rPr>
      </w:pPr>
    </w:p>
    <w:p w:rsidR="00C4493B" w:rsidRPr="00135E61" w:rsidRDefault="00C4493B" w:rsidP="00C4493B">
      <w:pPr>
        <w:autoSpaceDE w:val="0"/>
        <w:autoSpaceDN w:val="0"/>
        <w:adjustRightInd w:val="0"/>
        <w:rPr>
          <w:sz w:val="22"/>
          <w:szCs w:val="22"/>
        </w:rPr>
      </w:pPr>
      <w:r w:rsidRPr="00135E61">
        <w:rPr>
          <w:sz w:val="22"/>
          <w:szCs w:val="22"/>
        </w:rPr>
        <w:t>Det vurderes, at densitetsfaktoren hér bør sættes til 1 som gældende for animalsk fedt, der har en densitet på 0,85-0,94 g/cm</w:t>
      </w:r>
      <w:r w:rsidRPr="00135E61">
        <w:rPr>
          <w:sz w:val="22"/>
          <w:szCs w:val="22"/>
          <w:vertAlign w:val="superscript"/>
        </w:rPr>
        <w:t>3</w:t>
      </w:r>
      <w:r w:rsidRPr="00135E61">
        <w:rPr>
          <w:sz w:val="22"/>
          <w:szCs w:val="22"/>
        </w:rPr>
        <w:t xml:space="preserve"> ved 20 °C.</w:t>
      </w:r>
    </w:p>
    <w:p w:rsidR="00C4493B" w:rsidRPr="00135E61" w:rsidRDefault="00C4493B" w:rsidP="00C4493B">
      <w:pPr>
        <w:rPr>
          <w:sz w:val="22"/>
          <w:szCs w:val="22"/>
        </w:rPr>
      </w:pPr>
    </w:p>
    <w:p w:rsidR="00801F48" w:rsidRPr="00135E61" w:rsidRDefault="00801F48">
      <w:pPr>
        <w:rPr>
          <w:b/>
          <w:sz w:val="22"/>
          <w:szCs w:val="22"/>
          <w:u w:val="single"/>
        </w:rPr>
      </w:pPr>
      <w:r w:rsidRPr="00135E61">
        <w:rPr>
          <w:b/>
          <w:sz w:val="22"/>
          <w:szCs w:val="22"/>
          <w:u w:val="single"/>
        </w:rPr>
        <w:br w:type="page"/>
      </w:r>
    </w:p>
    <w:p w:rsidR="00C4493B" w:rsidRPr="00135E61" w:rsidRDefault="00C4493B" w:rsidP="00C4493B">
      <w:pPr>
        <w:rPr>
          <w:b/>
          <w:sz w:val="22"/>
          <w:szCs w:val="22"/>
          <w:u w:val="single"/>
        </w:rPr>
      </w:pPr>
      <w:r w:rsidRPr="00135E61">
        <w:rPr>
          <w:b/>
          <w:sz w:val="22"/>
          <w:szCs w:val="22"/>
          <w:u w:val="single"/>
        </w:rPr>
        <w:t>q</w:t>
      </w:r>
      <w:r w:rsidRPr="00135E61">
        <w:rPr>
          <w:b/>
          <w:sz w:val="22"/>
          <w:szCs w:val="22"/>
          <w:u w:val="single"/>
          <w:vertAlign w:val="subscript"/>
        </w:rPr>
        <w:t>r</w:t>
      </w:r>
    </w:p>
    <w:p w:rsidR="00C4493B" w:rsidRPr="00135E61" w:rsidRDefault="00C4493B" w:rsidP="00C4493B">
      <w:pPr>
        <w:rPr>
          <w:sz w:val="22"/>
          <w:szCs w:val="22"/>
        </w:rPr>
      </w:pPr>
      <w:r w:rsidRPr="00135E61">
        <w:rPr>
          <w:sz w:val="22"/>
          <w:szCs w:val="22"/>
        </w:rPr>
        <w:t>Den dimensionsgivende regnvandsstrøm, q</w:t>
      </w:r>
      <w:r w:rsidRPr="00135E61">
        <w:rPr>
          <w:sz w:val="22"/>
          <w:szCs w:val="22"/>
          <w:vertAlign w:val="subscript"/>
        </w:rPr>
        <w:t>r</w:t>
      </w:r>
      <w:r w:rsidRPr="00135E61">
        <w:rPr>
          <w:sz w:val="22"/>
          <w:szCs w:val="22"/>
        </w:rPr>
        <w:t>, beregnes ud fra en regnintensitet på 0,0140 (l/s)/m</w:t>
      </w:r>
      <w:r w:rsidRPr="00135E61">
        <w:rPr>
          <w:sz w:val="22"/>
          <w:szCs w:val="22"/>
          <w:vertAlign w:val="superscript"/>
        </w:rPr>
        <w:t>2</w:t>
      </w:r>
      <w:r w:rsidRPr="00135E61">
        <w:rPr>
          <w:sz w:val="22"/>
          <w:szCs w:val="22"/>
        </w:rPr>
        <w:t xml:space="preserve"> og afstrømningsarealet A:</w:t>
      </w:r>
    </w:p>
    <w:p w:rsidR="00C4493B" w:rsidRPr="00135E61" w:rsidRDefault="00C4493B" w:rsidP="00C4493B">
      <w:pPr>
        <w:rPr>
          <w:sz w:val="22"/>
          <w:szCs w:val="22"/>
        </w:rPr>
      </w:pPr>
    </w:p>
    <w:p w:rsidR="00C4493B" w:rsidRPr="00135E61" w:rsidRDefault="00C4493B" w:rsidP="00C4493B">
      <w:pPr>
        <w:autoSpaceDE w:val="0"/>
        <w:autoSpaceDN w:val="0"/>
        <w:adjustRightInd w:val="0"/>
        <w:ind w:left="1304"/>
        <w:rPr>
          <w:sz w:val="22"/>
          <w:szCs w:val="22"/>
        </w:rPr>
      </w:pPr>
      <w:r w:rsidRPr="00135E61">
        <w:rPr>
          <w:sz w:val="22"/>
          <w:szCs w:val="22"/>
        </w:rPr>
        <w:t>q</w:t>
      </w:r>
      <w:r w:rsidRPr="00135E61">
        <w:rPr>
          <w:sz w:val="22"/>
          <w:szCs w:val="22"/>
          <w:vertAlign w:val="subscript"/>
        </w:rPr>
        <w:t>r</w:t>
      </w:r>
      <w:r w:rsidRPr="00135E61">
        <w:rPr>
          <w:sz w:val="22"/>
          <w:szCs w:val="22"/>
        </w:rPr>
        <w:t xml:space="preserve"> = 0,0140 x A</w:t>
      </w:r>
    </w:p>
    <w:p w:rsidR="00C4493B" w:rsidRPr="00135E61" w:rsidRDefault="00C4493B" w:rsidP="00C4493B">
      <w:pPr>
        <w:rPr>
          <w:sz w:val="22"/>
          <w:szCs w:val="22"/>
        </w:rPr>
      </w:pPr>
    </w:p>
    <w:p w:rsidR="00C4493B" w:rsidRPr="00135E61" w:rsidRDefault="00C4493B" w:rsidP="00C4493B">
      <w:pPr>
        <w:rPr>
          <w:sz w:val="22"/>
          <w:szCs w:val="22"/>
        </w:rPr>
      </w:pPr>
      <w:r w:rsidRPr="00135E61">
        <w:rPr>
          <w:sz w:val="22"/>
          <w:szCs w:val="22"/>
        </w:rPr>
        <w:t>q</w:t>
      </w:r>
      <w:r w:rsidRPr="00135E61">
        <w:rPr>
          <w:sz w:val="22"/>
          <w:szCs w:val="22"/>
          <w:vertAlign w:val="subscript"/>
        </w:rPr>
        <w:t>r</w:t>
      </w:r>
      <w:r w:rsidRPr="00135E61">
        <w:rPr>
          <w:sz w:val="22"/>
          <w:szCs w:val="22"/>
        </w:rPr>
        <w:t xml:space="preserve"> fastsættes hér til 0 l/s, da anlægget ikke tilledes regnvand, og afstrømningsarealet dermed fastsæ</w:t>
      </w:r>
      <w:r w:rsidRPr="00135E61">
        <w:rPr>
          <w:sz w:val="22"/>
          <w:szCs w:val="22"/>
        </w:rPr>
        <w:t>t</w:t>
      </w:r>
      <w:r w:rsidRPr="00135E61">
        <w:rPr>
          <w:sz w:val="22"/>
          <w:szCs w:val="22"/>
        </w:rPr>
        <w:t>tes til 0 m</w:t>
      </w:r>
      <w:r w:rsidRPr="00135E61">
        <w:rPr>
          <w:sz w:val="22"/>
          <w:szCs w:val="22"/>
          <w:vertAlign w:val="superscript"/>
        </w:rPr>
        <w:t>2</w:t>
      </w:r>
      <w:r w:rsidRPr="00135E61">
        <w:rPr>
          <w:sz w:val="22"/>
          <w:szCs w:val="22"/>
        </w:rPr>
        <w:t>.</w:t>
      </w:r>
    </w:p>
    <w:p w:rsidR="00C4493B" w:rsidRPr="00135E61" w:rsidRDefault="00C4493B" w:rsidP="00C4493B">
      <w:pPr>
        <w:rPr>
          <w:sz w:val="22"/>
          <w:szCs w:val="22"/>
        </w:rPr>
      </w:pPr>
    </w:p>
    <w:p w:rsidR="00C4493B" w:rsidRPr="00135E61" w:rsidRDefault="00C4493B" w:rsidP="00C4493B">
      <w:pPr>
        <w:rPr>
          <w:b/>
          <w:sz w:val="22"/>
          <w:szCs w:val="22"/>
          <w:u w:val="single"/>
          <w:vertAlign w:val="subscript"/>
        </w:rPr>
      </w:pPr>
      <w:r w:rsidRPr="00135E61">
        <w:rPr>
          <w:b/>
          <w:sz w:val="22"/>
          <w:szCs w:val="22"/>
          <w:u w:val="single"/>
        </w:rPr>
        <w:t>q</w:t>
      </w:r>
      <w:r w:rsidRPr="00135E61">
        <w:rPr>
          <w:b/>
          <w:sz w:val="22"/>
          <w:szCs w:val="22"/>
          <w:u w:val="single"/>
          <w:vertAlign w:val="subscript"/>
        </w:rPr>
        <w:t>s</w:t>
      </w:r>
    </w:p>
    <w:p w:rsidR="00C4493B" w:rsidRPr="00135E61" w:rsidRDefault="00C4493B" w:rsidP="00C4493B">
      <w:pPr>
        <w:rPr>
          <w:sz w:val="22"/>
          <w:szCs w:val="22"/>
        </w:rPr>
      </w:pPr>
      <w:r w:rsidRPr="00135E61">
        <w:rPr>
          <w:sz w:val="22"/>
          <w:szCs w:val="22"/>
        </w:rPr>
        <w:t>Den maksimale spildevandsstrøm, q</w:t>
      </w:r>
      <w:r w:rsidRPr="00135E61">
        <w:rPr>
          <w:sz w:val="22"/>
          <w:szCs w:val="22"/>
          <w:vertAlign w:val="subscript"/>
        </w:rPr>
        <w:t>s</w:t>
      </w:r>
      <w:r w:rsidRPr="00135E61">
        <w:rPr>
          <w:sz w:val="22"/>
          <w:szCs w:val="22"/>
        </w:rPr>
        <w:t>, kan beregnes på 2 måder:</w:t>
      </w:r>
    </w:p>
    <w:p w:rsidR="00C4493B" w:rsidRPr="00135E61" w:rsidRDefault="00C4493B" w:rsidP="00C4493B">
      <w:pPr>
        <w:numPr>
          <w:ilvl w:val="0"/>
          <w:numId w:val="7"/>
        </w:numPr>
        <w:rPr>
          <w:sz w:val="22"/>
          <w:szCs w:val="22"/>
        </w:rPr>
      </w:pPr>
      <w:r w:rsidRPr="00135E61">
        <w:rPr>
          <w:sz w:val="22"/>
          <w:szCs w:val="22"/>
        </w:rPr>
        <w:t>Ud fra antal og type af afløbsinstallationer</w:t>
      </w:r>
    </w:p>
    <w:p w:rsidR="00C4493B" w:rsidRPr="00135E61" w:rsidRDefault="00C4493B" w:rsidP="00C4493B">
      <w:pPr>
        <w:numPr>
          <w:ilvl w:val="0"/>
          <w:numId w:val="7"/>
        </w:numPr>
        <w:rPr>
          <w:sz w:val="22"/>
          <w:szCs w:val="22"/>
        </w:rPr>
      </w:pPr>
      <w:r w:rsidRPr="00135E61">
        <w:rPr>
          <w:sz w:val="22"/>
          <w:szCs w:val="22"/>
        </w:rPr>
        <w:t>Ud fra virksomhedstype</w:t>
      </w:r>
    </w:p>
    <w:p w:rsidR="00C4493B" w:rsidRPr="00135E61" w:rsidRDefault="00C4493B" w:rsidP="00C4493B">
      <w:pPr>
        <w:rPr>
          <w:sz w:val="22"/>
          <w:szCs w:val="22"/>
        </w:rPr>
      </w:pPr>
    </w:p>
    <w:p w:rsidR="00C4493B" w:rsidRPr="00135E61" w:rsidRDefault="00C4493B" w:rsidP="00C4493B">
      <w:pPr>
        <w:rPr>
          <w:sz w:val="22"/>
          <w:szCs w:val="22"/>
        </w:rPr>
      </w:pPr>
      <w:r w:rsidRPr="00135E61">
        <w:rPr>
          <w:sz w:val="22"/>
          <w:szCs w:val="22"/>
        </w:rPr>
        <w:t>Beregningsmetode B tager udgangspunkt i virksomhedstypen, uafhængigt af, hvilken type udstyr, der findes på virksomheden.</w:t>
      </w:r>
    </w:p>
    <w:p w:rsidR="00C4493B" w:rsidRPr="00135E61" w:rsidRDefault="00C4493B" w:rsidP="00C4493B">
      <w:pPr>
        <w:rPr>
          <w:sz w:val="22"/>
          <w:szCs w:val="22"/>
        </w:rPr>
      </w:pPr>
    </w:p>
    <w:p w:rsidR="00C4493B" w:rsidRPr="00135E61" w:rsidRDefault="00C4493B" w:rsidP="00C4493B">
      <w:pPr>
        <w:rPr>
          <w:b/>
          <w:sz w:val="22"/>
          <w:szCs w:val="22"/>
        </w:rPr>
      </w:pPr>
      <w:r w:rsidRPr="00135E61">
        <w:rPr>
          <w:b/>
          <w:sz w:val="22"/>
          <w:szCs w:val="22"/>
        </w:rPr>
        <w:t>Beregningsmetode A:</w:t>
      </w:r>
    </w:p>
    <w:p w:rsidR="00C4493B" w:rsidRPr="00135E61" w:rsidRDefault="00C4493B" w:rsidP="00C4493B">
      <w:pPr>
        <w:rPr>
          <w:sz w:val="22"/>
          <w:szCs w:val="22"/>
        </w:rPr>
      </w:pPr>
    </w:p>
    <w:p w:rsidR="00C4493B" w:rsidRPr="00135E61" w:rsidRDefault="00C4493B" w:rsidP="00C4493B">
      <w:pPr>
        <w:autoSpaceDE w:val="0"/>
        <w:autoSpaceDN w:val="0"/>
        <w:adjustRightInd w:val="0"/>
        <w:rPr>
          <w:sz w:val="22"/>
          <w:szCs w:val="22"/>
        </w:rPr>
      </w:pPr>
      <w:r w:rsidRPr="00135E61">
        <w:rPr>
          <w:sz w:val="22"/>
          <w:szCs w:val="22"/>
        </w:rPr>
        <w:t>Spildevandsstrømmen beregnes ved:</w:t>
      </w:r>
    </w:p>
    <w:p w:rsidR="00C4493B" w:rsidRPr="00135E61" w:rsidRDefault="00C4493B" w:rsidP="00C4493B">
      <w:pPr>
        <w:autoSpaceDE w:val="0"/>
        <w:autoSpaceDN w:val="0"/>
        <w:adjustRightInd w:val="0"/>
        <w:ind w:left="1304"/>
        <w:rPr>
          <w:sz w:val="22"/>
          <w:szCs w:val="22"/>
        </w:rPr>
      </w:pPr>
      <w:r w:rsidRPr="00135E61">
        <w:rPr>
          <w:noProof/>
          <w:sz w:val="22"/>
          <w:szCs w:val="22"/>
        </w:rPr>
        <w:drawing>
          <wp:inline distT="0" distB="0" distL="0" distR="0" wp14:anchorId="45E1AA6D" wp14:editId="7D53FC26">
            <wp:extent cx="1442720" cy="476250"/>
            <wp:effectExtent l="0" t="0" r="508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2720" cy="476250"/>
                    </a:xfrm>
                    <a:prstGeom prst="rect">
                      <a:avLst/>
                    </a:prstGeom>
                    <a:noFill/>
                    <a:ln>
                      <a:noFill/>
                    </a:ln>
                  </pic:spPr>
                </pic:pic>
              </a:graphicData>
            </a:graphic>
          </wp:inline>
        </w:drawing>
      </w:r>
      <w:r w:rsidRPr="00135E61">
        <w:rPr>
          <w:sz w:val="22"/>
          <w:szCs w:val="22"/>
        </w:rPr>
        <w:t xml:space="preserve"> </w:t>
      </w:r>
    </w:p>
    <w:p w:rsidR="00C4493B" w:rsidRPr="00135E61" w:rsidRDefault="00C4493B" w:rsidP="00C4493B">
      <w:pPr>
        <w:autoSpaceDE w:val="0"/>
        <w:autoSpaceDN w:val="0"/>
        <w:adjustRightInd w:val="0"/>
        <w:rPr>
          <w:sz w:val="22"/>
          <w:szCs w:val="22"/>
        </w:rPr>
      </w:pPr>
      <w:r w:rsidRPr="00135E61">
        <w:rPr>
          <w:sz w:val="22"/>
          <w:szCs w:val="22"/>
        </w:rPr>
        <w:t>hvor</w:t>
      </w:r>
    </w:p>
    <w:p w:rsidR="00C4493B" w:rsidRPr="00135E61" w:rsidRDefault="00C4493B" w:rsidP="00C4493B">
      <w:pPr>
        <w:autoSpaceDE w:val="0"/>
        <w:autoSpaceDN w:val="0"/>
        <w:adjustRightInd w:val="0"/>
        <w:rPr>
          <w:sz w:val="22"/>
          <w:szCs w:val="22"/>
        </w:rPr>
      </w:pPr>
      <w:r w:rsidRPr="00135E61">
        <w:rPr>
          <w:sz w:val="22"/>
          <w:szCs w:val="22"/>
        </w:rPr>
        <w:t>q</w:t>
      </w:r>
      <w:r w:rsidRPr="00135E61">
        <w:rPr>
          <w:sz w:val="22"/>
          <w:szCs w:val="22"/>
          <w:vertAlign w:val="subscript"/>
        </w:rPr>
        <w:t>s</w:t>
      </w:r>
      <w:r w:rsidRPr="00135E61">
        <w:rPr>
          <w:sz w:val="22"/>
          <w:szCs w:val="22"/>
        </w:rPr>
        <w:t xml:space="preserve"> </w:t>
      </w:r>
      <w:r w:rsidRPr="00135E61">
        <w:rPr>
          <w:sz w:val="22"/>
          <w:szCs w:val="22"/>
        </w:rPr>
        <w:tab/>
        <w:t>er den dimensioneringsgivende spildevandsstrøm</w:t>
      </w:r>
    </w:p>
    <w:p w:rsidR="00C4493B" w:rsidRPr="00135E61" w:rsidRDefault="00C4493B" w:rsidP="00C4493B">
      <w:pPr>
        <w:autoSpaceDE w:val="0"/>
        <w:autoSpaceDN w:val="0"/>
        <w:adjustRightInd w:val="0"/>
        <w:rPr>
          <w:sz w:val="22"/>
          <w:szCs w:val="22"/>
        </w:rPr>
      </w:pPr>
      <w:r w:rsidRPr="00135E61">
        <w:rPr>
          <w:sz w:val="22"/>
          <w:szCs w:val="22"/>
        </w:rPr>
        <w:t xml:space="preserve">i </w:t>
      </w:r>
      <w:r w:rsidRPr="00135E61">
        <w:rPr>
          <w:sz w:val="22"/>
          <w:szCs w:val="22"/>
        </w:rPr>
        <w:tab/>
        <w:t>er tæller</w:t>
      </w:r>
    </w:p>
    <w:p w:rsidR="00C4493B" w:rsidRPr="00135E61" w:rsidRDefault="00C4493B" w:rsidP="00C4493B">
      <w:pPr>
        <w:autoSpaceDE w:val="0"/>
        <w:autoSpaceDN w:val="0"/>
        <w:adjustRightInd w:val="0"/>
        <w:rPr>
          <w:sz w:val="22"/>
          <w:szCs w:val="22"/>
        </w:rPr>
      </w:pPr>
      <w:r w:rsidRPr="00135E61">
        <w:rPr>
          <w:sz w:val="22"/>
          <w:szCs w:val="22"/>
        </w:rPr>
        <w:t xml:space="preserve">m </w:t>
      </w:r>
      <w:r w:rsidRPr="00135E61">
        <w:rPr>
          <w:sz w:val="22"/>
          <w:szCs w:val="22"/>
        </w:rPr>
        <w:tab/>
        <w:t>er tal, der angiver rækkenummeret i tabel 4 og 5</w:t>
      </w:r>
    </w:p>
    <w:p w:rsidR="00C4493B" w:rsidRPr="00135E61" w:rsidRDefault="00C4493B" w:rsidP="00C4493B">
      <w:pPr>
        <w:autoSpaceDE w:val="0"/>
        <w:autoSpaceDN w:val="0"/>
        <w:adjustRightInd w:val="0"/>
        <w:rPr>
          <w:sz w:val="22"/>
          <w:szCs w:val="22"/>
        </w:rPr>
      </w:pPr>
      <w:r w:rsidRPr="00135E61">
        <w:rPr>
          <w:sz w:val="22"/>
          <w:szCs w:val="22"/>
        </w:rPr>
        <w:t xml:space="preserve">n </w:t>
      </w:r>
      <w:r w:rsidRPr="00135E61">
        <w:rPr>
          <w:sz w:val="22"/>
          <w:szCs w:val="22"/>
        </w:rPr>
        <w:tab/>
        <w:t>er antallet af køkkenudstyr</w:t>
      </w:r>
    </w:p>
    <w:p w:rsidR="00C4493B" w:rsidRPr="00135E61" w:rsidRDefault="00C4493B" w:rsidP="00C4493B">
      <w:pPr>
        <w:autoSpaceDE w:val="0"/>
        <w:autoSpaceDN w:val="0"/>
        <w:adjustRightInd w:val="0"/>
        <w:rPr>
          <w:sz w:val="22"/>
          <w:szCs w:val="22"/>
        </w:rPr>
      </w:pPr>
      <w:r w:rsidRPr="00135E61">
        <w:rPr>
          <w:sz w:val="22"/>
          <w:szCs w:val="22"/>
        </w:rPr>
        <w:t>q</w:t>
      </w:r>
      <w:r w:rsidRPr="00135E61">
        <w:rPr>
          <w:sz w:val="22"/>
          <w:szCs w:val="22"/>
          <w:vertAlign w:val="subscript"/>
        </w:rPr>
        <w:t>i</w:t>
      </w:r>
      <w:r w:rsidRPr="00135E61">
        <w:rPr>
          <w:sz w:val="22"/>
          <w:szCs w:val="22"/>
        </w:rPr>
        <w:t xml:space="preserve"> </w:t>
      </w:r>
      <w:r w:rsidRPr="00135E61">
        <w:rPr>
          <w:sz w:val="22"/>
          <w:szCs w:val="22"/>
        </w:rPr>
        <w:tab/>
        <w:t>er spildevandsstrømmen fra køkkenudstyret</w:t>
      </w:r>
    </w:p>
    <w:p w:rsidR="00C4493B" w:rsidRPr="00135E61" w:rsidRDefault="00C4493B" w:rsidP="00C4493B">
      <w:pPr>
        <w:autoSpaceDE w:val="0"/>
        <w:autoSpaceDN w:val="0"/>
        <w:adjustRightInd w:val="0"/>
        <w:rPr>
          <w:sz w:val="22"/>
          <w:szCs w:val="22"/>
        </w:rPr>
      </w:pPr>
      <w:r w:rsidRPr="00135E61">
        <w:rPr>
          <w:sz w:val="22"/>
          <w:szCs w:val="22"/>
        </w:rPr>
        <w:t xml:space="preserve">Z </w:t>
      </w:r>
      <w:r w:rsidRPr="00135E61">
        <w:rPr>
          <w:sz w:val="22"/>
          <w:szCs w:val="22"/>
        </w:rPr>
        <w:tab/>
        <w:t>er en samtidighedsfaktor for brug af køkkenudstyr afhængigt af n.</w:t>
      </w:r>
    </w:p>
    <w:p w:rsidR="00C4493B" w:rsidRPr="00135E61" w:rsidRDefault="00C4493B" w:rsidP="00C4493B">
      <w:pPr>
        <w:autoSpaceDE w:val="0"/>
        <w:autoSpaceDN w:val="0"/>
        <w:adjustRightInd w:val="0"/>
        <w:rPr>
          <w:sz w:val="22"/>
          <w:szCs w:val="22"/>
        </w:rPr>
      </w:pPr>
    </w:p>
    <w:p w:rsidR="00C4493B" w:rsidRPr="00135E61" w:rsidRDefault="00C4493B" w:rsidP="00C4493B">
      <w:pPr>
        <w:autoSpaceDE w:val="0"/>
        <w:autoSpaceDN w:val="0"/>
        <w:adjustRightInd w:val="0"/>
        <w:rPr>
          <w:sz w:val="22"/>
          <w:szCs w:val="22"/>
        </w:rPr>
      </w:pPr>
      <w:r w:rsidRPr="00135E61">
        <w:rPr>
          <w:sz w:val="22"/>
          <w:szCs w:val="22"/>
        </w:rPr>
        <w:t>Dog må q</w:t>
      </w:r>
      <w:r w:rsidRPr="00135E61">
        <w:rPr>
          <w:sz w:val="22"/>
          <w:szCs w:val="22"/>
          <w:vertAlign w:val="subscript"/>
        </w:rPr>
        <w:t>s</w:t>
      </w:r>
      <w:r w:rsidRPr="00135E61">
        <w:rPr>
          <w:sz w:val="22"/>
          <w:szCs w:val="22"/>
        </w:rPr>
        <w:t xml:space="preserve"> ikke være mindre end spildevandsstrømmen svarende til q</w:t>
      </w:r>
      <w:r w:rsidRPr="00135E61">
        <w:rPr>
          <w:sz w:val="22"/>
          <w:szCs w:val="22"/>
          <w:vertAlign w:val="subscript"/>
        </w:rPr>
        <w:t>i</w:t>
      </w:r>
      <w:r w:rsidRPr="00135E61">
        <w:rPr>
          <w:sz w:val="22"/>
          <w:szCs w:val="22"/>
        </w:rPr>
        <w:t xml:space="preserve"> af den installation, der har den største værdi i l/s.</w:t>
      </w:r>
    </w:p>
    <w:p w:rsidR="00C4493B" w:rsidRPr="00135E61" w:rsidRDefault="00C4493B" w:rsidP="00C4493B">
      <w:pPr>
        <w:autoSpaceDE w:val="0"/>
        <w:autoSpaceDN w:val="0"/>
        <w:adjustRightInd w:val="0"/>
        <w:rPr>
          <w:sz w:val="22"/>
          <w:szCs w:val="22"/>
        </w:rPr>
      </w:pPr>
    </w:p>
    <w:p w:rsidR="00C4493B" w:rsidRPr="00135E61" w:rsidRDefault="00C4493B" w:rsidP="00C4493B">
      <w:pPr>
        <w:autoSpaceDE w:val="0"/>
        <w:autoSpaceDN w:val="0"/>
        <w:adjustRightInd w:val="0"/>
        <w:rPr>
          <w:sz w:val="22"/>
          <w:szCs w:val="22"/>
        </w:rPr>
      </w:pPr>
      <w:r w:rsidRPr="00135E61">
        <w:rPr>
          <w:sz w:val="22"/>
          <w:szCs w:val="22"/>
        </w:rPr>
        <w:t xml:space="preserve">Ved mere end 5 stk. udstyr anvendes samtidighedsfaktoren svarende til n = 5. </w:t>
      </w:r>
    </w:p>
    <w:p w:rsidR="00C4493B" w:rsidRDefault="00C4493B" w:rsidP="00C4493B">
      <w:pPr>
        <w:autoSpaceDE w:val="0"/>
        <w:autoSpaceDN w:val="0"/>
        <w:adjustRightInd w:val="0"/>
        <w:rPr>
          <w:sz w:val="22"/>
          <w:szCs w:val="22"/>
        </w:rPr>
      </w:pPr>
      <w:r w:rsidRPr="00135E61">
        <w:rPr>
          <w:sz w:val="22"/>
          <w:szCs w:val="22"/>
        </w:rPr>
        <w:t>Hvis fabrikanten angiver en anden værdi for q</w:t>
      </w:r>
      <w:r w:rsidRPr="00135E61">
        <w:rPr>
          <w:sz w:val="22"/>
          <w:szCs w:val="22"/>
          <w:vertAlign w:val="subscript"/>
        </w:rPr>
        <w:t xml:space="preserve">i, </w:t>
      </w:r>
      <w:r w:rsidRPr="00135E61">
        <w:rPr>
          <w:sz w:val="22"/>
          <w:szCs w:val="22"/>
        </w:rPr>
        <w:t>skal denne</w:t>
      </w:r>
      <w:r w:rsidRPr="008F7D0A">
        <w:rPr>
          <w:sz w:val="22"/>
          <w:szCs w:val="22"/>
        </w:rPr>
        <w:t xml:space="preserve"> anvendes.</w:t>
      </w:r>
    </w:p>
    <w:p w:rsidR="00C4493B" w:rsidRPr="008F7D0A" w:rsidRDefault="00C4493B" w:rsidP="00C4493B">
      <w:pPr>
        <w:autoSpaceDE w:val="0"/>
        <w:autoSpaceDN w:val="0"/>
        <w:adjustRightInd w:val="0"/>
        <w:rPr>
          <w:sz w:val="22"/>
          <w:szCs w:val="22"/>
        </w:rPr>
      </w:pPr>
      <w:r w:rsidRPr="008F7D0A">
        <w:rPr>
          <w:noProof/>
          <w:sz w:val="22"/>
          <w:szCs w:val="22"/>
        </w:rPr>
        <w:drawing>
          <wp:inline distT="0" distB="0" distL="0" distR="0" wp14:anchorId="23337D29" wp14:editId="09556617">
            <wp:extent cx="4765040" cy="167640"/>
            <wp:effectExtent l="0" t="0" r="0" b="381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5040" cy="167640"/>
                    </a:xfrm>
                    <a:prstGeom prst="rect">
                      <a:avLst/>
                    </a:prstGeom>
                    <a:noFill/>
                    <a:ln>
                      <a:noFill/>
                    </a:ln>
                  </pic:spPr>
                </pic:pic>
              </a:graphicData>
            </a:graphic>
          </wp:inline>
        </w:drawing>
      </w:r>
      <w:r w:rsidRPr="008F7D0A">
        <w:rPr>
          <w:noProof/>
          <w:sz w:val="22"/>
          <w:szCs w:val="22"/>
        </w:rPr>
        <w:t xml:space="preserve"> </w:t>
      </w:r>
      <w:r w:rsidRPr="008F7D0A">
        <w:rPr>
          <w:noProof/>
          <w:sz w:val="22"/>
          <w:szCs w:val="22"/>
        </w:rPr>
        <w:drawing>
          <wp:inline distT="0" distB="0" distL="0" distR="0" wp14:anchorId="2C3A2BD1" wp14:editId="4EAFB1E3">
            <wp:extent cx="4765040" cy="269176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5040" cy="2691765"/>
                    </a:xfrm>
                    <a:prstGeom prst="rect">
                      <a:avLst/>
                    </a:prstGeom>
                    <a:noFill/>
                    <a:ln>
                      <a:noFill/>
                    </a:ln>
                  </pic:spPr>
                </pic:pic>
              </a:graphicData>
            </a:graphic>
          </wp:inline>
        </w:drawing>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sz w:val="22"/>
          <w:szCs w:val="22"/>
        </w:rPr>
      </w:pPr>
      <w:r w:rsidRPr="008F7D0A">
        <w:rPr>
          <w:sz w:val="22"/>
          <w:szCs w:val="22"/>
        </w:rPr>
        <w:t>Hvis der er 2 eller flere tapsteder og tilhørende gulvafløb, de</w:t>
      </w:r>
      <w:r w:rsidR="00731ED0">
        <w:rPr>
          <w:sz w:val="22"/>
          <w:szCs w:val="22"/>
        </w:rPr>
        <w:t>r</w:t>
      </w:r>
      <w:r w:rsidRPr="008F7D0A">
        <w:rPr>
          <w:sz w:val="22"/>
          <w:szCs w:val="22"/>
        </w:rPr>
        <w:t xml:space="preserve"> alene anvendes til rengøring, og disse tapsteder ikke er tilknyttet noget køkkenudstyr, kan tabel 5 benyttes: </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noProof/>
          <w:sz w:val="22"/>
          <w:szCs w:val="22"/>
        </w:rPr>
      </w:pPr>
      <w:r w:rsidRPr="008F7D0A">
        <w:rPr>
          <w:noProof/>
          <w:sz w:val="22"/>
          <w:szCs w:val="22"/>
        </w:rPr>
        <w:drawing>
          <wp:inline distT="0" distB="0" distL="0" distR="0" wp14:anchorId="45483DD0" wp14:editId="7F782110">
            <wp:extent cx="4765040" cy="139065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5040" cy="1390650"/>
                    </a:xfrm>
                    <a:prstGeom prst="rect">
                      <a:avLst/>
                    </a:prstGeom>
                    <a:noFill/>
                    <a:ln>
                      <a:noFill/>
                    </a:ln>
                  </pic:spPr>
                </pic:pic>
              </a:graphicData>
            </a:graphic>
          </wp:inline>
        </w:drawing>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sz w:val="22"/>
          <w:szCs w:val="22"/>
        </w:rPr>
      </w:pPr>
      <w:r w:rsidRPr="008F7D0A">
        <w:rPr>
          <w:sz w:val="22"/>
          <w:szCs w:val="22"/>
        </w:rPr>
        <w:t>For spildevandsmængde q</w:t>
      </w:r>
      <w:r w:rsidRPr="008F7D0A">
        <w:rPr>
          <w:sz w:val="22"/>
          <w:szCs w:val="22"/>
          <w:vertAlign w:val="subscript"/>
        </w:rPr>
        <w:t>i</w:t>
      </w:r>
      <w:r w:rsidRPr="008F7D0A">
        <w:rPr>
          <w:sz w:val="22"/>
          <w:szCs w:val="22"/>
        </w:rPr>
        <w:t xml:space="preserve"> opgjort ud fra tapsted henvises til tabel A.2 i DS/EN 1825-2.</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b/>
          <w:sz w:val="22"/>
          <w:szCs w:val="22"/>
        </w:rPr>
      </w:pPr>
      <w:r w:rsidRPr="008F7D0A">
        <w:rPr>
          <w:b/>
          <w:sz w:val="22"/>
          <w:szCs w:val="22"/>
        </w:rPr>
        <w:t>Beregningsresultat, metode A</w:t>
      </w:r>
    </w:p>
    <w:p w:rsidR="00C4493B" w:rsidRPr="008F7D0A" w:rsidRDefault="00C4493B" w:rsidP="00C4493B">
      <w:pPr>
        <w:autoSpaceDE w:val="0"/>
        <w:autoSpaceDN w:val="0"/>
        <w:adjustRightInd w:val="0"/>
        <w:rPr>
          <w:sz w:val="22"/>
          <w:szCs w:val="22"/>
        </w:rPr>
      </w:pPr>
      <w:r w:rsidRPr="008F7D0A">
        <w:rPr>
          <w:sz w:val="22"/>
          <w:szCs w:val="22"/>
        </w:rPr>
        <w:t>Ved beregning af spildevandsstrømme ud fra beregningsmetode A fås følgende dimensionering:</w:t>
      </w:r>
    </w:p>
    <w:p w:rsidR="00C4493B" w:rsidRPr="008F7D0A" w:rsidRDefault="00C4493B" w:rsidP="00C4493B">
      <w:pPr>
        <w:autoSpaceDE w:val="0"/>
        <w:autoSpaceDN w:val="0"/>
        <w:adjustRightInd w:val="0"/>
        <w:rPr>
          <w:sz w:val="22"/>
          <w:szCs w:val="22"/>
        </w:rPr>
      </w:pPr>
    </w:p>
    <w:p w:rsidR="00801F48" w:rsidRDefault="00801F48" w:rsidP="00C4493B">
      <w:pPr>
        <w:autoSpaceDE w:val="0"/>
        <w:autoSpaceDN w:val="0"/>
        <w:adjustRightInd w:val="0"/>
        <w:rPr>
          <w:sz w:val="22"/>
          <w:szCs w:val="22"/>
        </w:rPr>
      </w:pPr>
      <w:r>
        <w:rPr>
          <w:sz w:val="22"/>
          <w:szCs w:val="22"/>
        </w:rPr>
        <w:t>H</w:t>
      </w:r>
      <w:r w:rsidR="00C4493B" w:rsidRPr="008F7D0A">
        <w:rPr>
          <w:sz w:val="22"/>
          <w:szCs w:val="22"/>
        </w:rPr>
        <w:t>vis beregningen fastsættes som</w:t>
      </w:r>
      <w:r>
        <w:rPr>
          <w:sz w:val="22"/>
          <w:szCs w:val="22"/>
        </w:rPr>
        <w:t>:</w:t>
      </w:r>
    </w:p>
    <w:p w:rsidR="00801F48" w:rsidRPr="008F7D0A" w:rsidRDefault="00801F48" w:rsidP="00801F48">
      <w:pPr>
        <w:autoSpaceDE w:val="0"/>
        <w:autoSpaceDN w:val="0"/>
        <w:adjustRightInd w:val="0"/>
        <w:rPr>
          <w:sz w:val="22"/>
          <w:szCs w:val="22"/>
        </w:rPr>
      </w:pPr>
      <w:r>
        <w:rPr>
          <w:sz w:val="22"/>
          <w:szCs w:val="22"/>
        </w:rPr>
        <w:t xml:space="preserve">For 3 stk. kogekar Ø 50 </w:t>
      </w:r>
      <w:r w:rsidRPr="008F7D0A">
        <w:rPr>
          <w:sz w:val="22"/>
          <w:szCs w:val="22"/>
        </w:rPr>
        <w:t>fastsættes q</w:t>
      </w:r>
      <w:r w:rsidRPr="008F7D0A">
        <w:rPr>
          <w:sz w:val="22"/>
          <w:szCs w:val="22"/>
          <w:vertAlign w:val="subscript"/>
        </w:rPr>
        <w:t>i</w:t>
      </w:r>
      <w:r w:rsidRPr="008F7D0A">
        <w:rPr>
          <w:sz w:val="22"/>
          <w:szCs w:val="22"/>
        </w:rPr>
        <w:t xml:space="preserve"> til </w:t>
      </w:r>
      <w:r>
        <w:rPr>
          <w:sz w:val="22"/>
          <w:szCs w:val="22"/>
        </w:rPr>
        <w:t>2,0</w:t>
      </w:r>
      <w:r w:rsidRPr="008F7D0A">
        <w:rPr>
          <w:sz w:val="22"/>
          <w:szCs w:val="22"/>
        </w:rPr>
        <w:t xml:space="preserve"> og Z</w:t>
      </w:r>
      <w:r w:rsidRPr="008F7D0A">
        <w:rPr>
          <w:sz w:val="22"/>
          <w:szCs w:val="22"/>
          <w:vertAlign w:val="subscript"/>
        </w:rPr>
        <w:t>i</w:t>
      </w:r>
      <w:r>
        <w:rPr>
          <w:sz w:val="22"/>
          <w:szCs w:val="22"/>
        </w:rPr>
        <w:t xml:space="preserve"> </w:t>
      </w:r>
      <w:r w:rsidRPr="008F7D0A">
        <w:rPr>
          <w:sz w:val="22"/>
          <w:szCs w:val="22"/>
        </w:rPr>
        <w:t xml:space="preserve">(n) fastsættes til </w:t>
      </w:r>
      <w:r>
        <w:rPr>
          <w:sz w:val="22"/>
          <w:szCs w:val="22"/>
        </w:rPr>
        <w:t>0,25</w:t>
      </w:r>
      <w:r w:rsidR="00731ED0">
        <w:rPr>
          <w:sz w:val="22"/>
          <w:szCs w:val="22"/>
        </w:rPr>
        <w:t>.</w:t>
      </w:r>
    </w:p>
    <w:p w:rsidR="00801F48" w:rsidRPr="008F7D0A" w:rsidRDefault="00801F48" w:rsidP="00801F48">
      <w:pPr>
        <w:autoSpaceDE w:val="0"/>
        <w:autoSpaceDN w:val="0"/>
        <w:adjustRightInd w:val="0"/>
        <w:rPr>
          <w:sz w:val="22"/>
          <w:szCs w:val="22"/>
        </w:rPr>
      </w:pPr>
      <w:r>
        <w:rPr>
          <w:sz w:val="22"/>
          <w:szCs w:val="22"/>
        </w:rPr>
        <w:t xml:space="preserve">For 10 stk. vaske </w:t>
      </w:r>
      <w:r w:rsidR="00E66CA5">
        <w:rPr>
          <w:sz w:val="22"/>
          <w:szCs w:val="22"/>
        </w:rPr>
        <w:t xml:space="preserve">(n = 5) </w:t>
      </w:r>
      <w:r w:rsidRPr="008F7D0A">
        <w:rPr>
          <w:sz w:val="22"/>
          <w:szCs w:val="22"/>
        </w:rPr>
        <w:t>fastsættes q</w:t>
      </w:r>
      <w:r w:rsidRPr="008F7D0A">
        <w:rPr>
          <w:sz w:val="22"/>
          <w:szCs w:val="22"/>
          <w:vertAlign w:val="subscript"/>
        </w:rPr>
        <w:t>i</w:t>
      </w:r>
      <w:r w:rsidRPr="008F7D0A">
        <w:rPr>
          <w:sz w:val="22"/>
          <w:szCs w:val="22"/>
        </w:rPr>
        <w:t xml:space="preserve"> til </w:t>
      </w:r>
      <w:r w:rsidR="00E66CA5">
        <w:rPr>
          <w:sz w:val="22"/>
          <w:szCs w:val="22"/>
        </w:rPr>
        <w:t>1,5</w:t>
      </w:r>
      <w:r w:rsidRPr="008F7D0A">
        <w:rPr>
          <w:sz w:val="22"/>
          <w:szCs w:val="22"/>
        </w:rPr>
        <w:t xml:space="preserve"> og Z</w:t>
      </w:r>
      <w:r w:rsidRPr="008F7D0A">
        <w:rPr>
          <w:sz w:val="22"/>
          <w:szCs w:val="22"/>
          <w:vertAlign w:val="subscript"/>
        </w:rPr>
        <w:t>i</w:t>
      </w:r>
      <w:r>
        <w:rPr>
          <w:sz w:val="22"/>
          <w:szCs w:val="22"/>
        </w:rPr>
        <w:t xml:space="preserve"> </w:t>
      </w:r>
      <w:r w:rsidRPr="008F7D0A">
        <w:rPr>
          <w:sz w:val="22"/>
          <w:szCs w:val="22"/>
        </w:rPr>
        <w:t xml:space="preserve">(n) fastsættes til </w:t>
      </w:r>
      <w:r>
        <w:rPr>
          <w:sz w:val="22"/>
          <w:szCs w:val="22"/>
        </w:rPr>
        <w:t>0,2</w:t>
      </w:r>
      <w:r w:rsidR="00E66CA5">
        <w:rPr>
          <w:sz w:val="22"/>
          <w:szCs w:val="22"/>
        </w:rPr>
        <w:t>0</w:t>
      </w:r>
      <w:r w:rsidR="00731ED0">
        <w:rPr>
          <w:sz w:val="22"/>
          <w:szCs w:val="22"/>
        </w:rPr>
        <w:t>.</w:t>
      </w:r>
    </w:p>
    <w:p w:rsidR="00E66CA5" w:rsidRPr="008F7D0A" w:rsidRDefault="00E66CA5" w:rsidP="00E66CA5">
      <w:pPr>
        <w:autoSpaceDE w:val="0"/>
        <w:autoSpaceDN w:val="0"/>
        <w:adjustRightInd w:val="0"/>
        <w:rPr>
          <w:sz w:val="22"/>
          <w:szCs w:val="22"/>
        </w:rPr>
      </w:pPr>
      <w:r>
        <w:rPr>
          <w:sz w:val="22"/>
          <w:szCs w:val="22"/>
        </w:rPr>
        <w:t xml:space="preserve">For 1 stk. opvaskemaskine </w:t>
      </w:r>
      <w:r w:rsidRPr="008F7D0A">
        <w:rPr>
          <w:sz w:val="22"/>
          <w:szCs w:val="22"/>
        </w:rPr>
        <w:t>fastsættes q</w:t>
      </w:r>
      <w:r w:rsidRPr="008F7D0A">
        <w:rPr>
          <w:sz w:val="22"/>
          <w:szCs w:val="22"/>
          <w:vertAlign w:val="subscript"/>
        </w:rPr>
        <w:t>i</w:t>
      </w:r>
      <w:r w:rsidRPr="008F7D0A">
        <w:rPr>
          <w:sz w:val="22"/>
          <w:szCs w:val="22"/>
        </w:rPr>
        <w:t xml:space="preserve"> til </w:t>
      </w:r>
      <w:r>
        <w:rPr>
          <w:sz w:val="22"/>
          <w:szCs w:val="22"/>
        </w:rPr>
        <w:t>2,0</w:t>
      </w:r>
      <w:r w:rsidRPr="008F7D0A">
        <w:rPr>
          <w:sz w:val="22"/>
          <w:szCs w:val="22"/>
        </w:rPr>
        <w:t xml:space="preserve"> og Z</w:t>
      </w:r>
      <w:r w:rsidRPr="008F7D0A">
        <w:rPr>
          <w:sz w:val="22"/>
          <w:szCs w:val="22"/>
          <w:vertAlign w:val="subscript"/>
        </w:rPr>
        <w:t>i</w:t>
      </w:r>
      <w:r>
        <w:rPr>
          <w:sz w:val="22"/>
          <w:szCs w:val="22"/>
        </w:rPr>
        <w:t xml:space="preserve"> </w:t>
      </w:r>
      <w:r w:rsidRPr="008F7D0A">
        <w:rPr>
          <w:sz w:val="22"/>
          <w:szCs w:val="22"/>
        </w:rPr>
        <w:t xml:space="preserve">(n) fastsættes til </w:t>
      </w:r>
      <w:r>
        <w:rPr>
          <w:sz w:val="22"/>
          <w:szCs w:val="22"/>
        </w:rPr>
        <w:t>0,60</w:t>
      </w:r>
      <w:r w:rsidR="00731ED0">
        <w:rPr>
          <w:sz w:val="22"/>
          <w:szCs w:val="22"/>
        </w:rPr>
        <w:t>.</w:t>
      </w:r>
    </w:p>
    <w:p w:rsidR="00E66CA5" w:rsidRPr="008F7D0A" w:rsidRDefault="00E66CA5" w:rsidP="00E66CA5">
      <w:pPr>
        <w:autoSpaceDE w:val="0"/>
        <w:autoSpaceDN w:val="0"/>
        <w:adjustRightInd w:val="0"/>
        <w:rPr>
          <w:sz w:val="22"/>
          <w:szCs w:val="22"/>
        </w:rPr>
      </w:pPr>
      <w:r>
        <w:rPr>
          <w:sz w:val="22"/>
          <w:szCs w:val="22"/>
        </w:rPr>
        <w:t xml:space="preserve">For 1 stk. vippestegepande </w:t>
      </w:r>
      <w:r w:rsidRPr="008F7D0A">
        <w:rPr>
          <w:sz w:val="22"/>
          <w:szCs w:val="22"/>
        </w:rPr>
        <w:t>fastsættes q</w:t>
      </w:r>
      <w:r w:rsidRPr="008F7D0A">
        <w:rPr>
          <w:sz w:val="22"/>
          <w:szCs w:val="22"/>
          <w:vertAlign w:val="subscript"/>
        </w:rPr>
        <w:t>i</w:t>
      </w:r>
      <w:r w:rsidRPr="008F7D0A">
        <w:rPr>
          <w:sz w:val="22"/>
          <w:szCs w:val="22"/>
        </w:rPr>
        <w:t xml:space="preserve"> til </w:t>
      </w:r>
      <w:r>
        <w:rPr>
          <w:sz w:val="22"/>
          <w:szCs w:val="22"/>
        </w:rPr>
        <w:t>1,0</w:t>
      </w:r>
      <w:r w:rsidRPr="008F7D0A">
        <w:rPr>
          <w:sz w:val="22"/>
          <w:szCs w:val="22"/>
        </w:rPr>
        <w:t xml:space="preserve"> og Z</w:t>
      </w:r>
      <w:r w:rsidRPr="008F7D0A">
        <w:rPr>
          <w:sz w:val="22"/>
          <w:szCs w:val="22"/>
          <w:vertAlign w:val="subscript"/>
        </w:rPr>
        <w:t>i</w:t>
      </w:r>
      <w:r>
        <w:rPr>
          <w:sz w:val="22"/>
          <w:szCs w:val="22"/>
        </w:rPr>
        <w:t xml:space="preserve"> </w:t>
      </w:r>
      <w:r w:rsidRPr="008F7D0A">
        <w:rPr>
          <w:sz w:val="22"/>
          <w:szCs w:val="22"/>
        </w:rPr>
        <w:t xml:space="preserve">(n) fastsættes til </w:t>
      </w:r>
      <w:r>
        <w:rPr>
          <w:sz w:val="22"/>
          <w:szCs w:val="22"/>
        </w:rPr>
        <w:t>0,45</w:t>
      </w:r>
      <w:r w:rsidR="00731ED0">
        <w:rPr>
          <w:sz w:val="22"/>
          <w:szCs w:val="22"/>
        </w:rPr>
        <w:t>.</w:t>
      </w:r>
    </w:p>
    <w:p w:rsidR="00E66CA5" w:rsidRPr="008F7D0A" w:rsidRDefault="00E66CA5" w:rsidP="00E66CA5">
      <w:pPr>
        <w:autoSpaceDE w:val="0"/>
        <w:autoSpaceDN w:val="0"/>
        <w:adjustRightInd w:val="0"/>
        <w:rPr>
          <w:sz w:val="22"/>
          <w:szCs w:val="22"/>
        </w:rPr>
      </w:pPr>
      <w:r>
        <w:rPr>
          <w:sz w:val="22"/>
          <w:szCs w:val="22"/>
        </w:rPr>
        <w:t xml:space="preserve">For 1 stk. damprenser </w:t>
      </w:r>
      <w:r w:rsidRPr="008F7D0A">
        <w:rPr>
          <w:sz w:val="22"/>
          <w:szCs w:val="22"/>
        </w:rPr>
        <w:t>fastsættes q</w:t>
      </w:r>
      <w:r w:rsidRPr="008F7D0A">
        <w:rPr>
          <w:sz w:val="22"/>
          <w:szCs w:val="22"/>
          <w:vertAlign w:val="subscript"/>
        </w:rPr>
        <w:t>i</w:t>
      </w:r>
      <w:r w:rsidRPr="008F7D0A">
        <w:rPr>
          <w:sz w:val="22"/>
          <w:szCs w:val="22"/>
        </w:rPr>
        <w:t xml:space="preserve"> til </w:t>
      </w:r>
      <w:r>
        <w:rPr>
          <w:sz w:val="22"/>
          <w:szCs w:val="22"/>
        </w:rPr>
        <w:t>2,0</w:t>
      </w:r>
      <w:r w:rsidRPr="008F7D0A">
        <w:rPr>
          <w:sz w:val="22"/>
          <w:szCs w:val="22"/>
        </w:rPr>
        <w:t xml:space="preserve"> og Z</w:t>
      </w:r>
      <w:r w:rsidRPr="008F7D0A">
        <w:rPr>
          <w:sz w:val="22"/>
          <w:szCs w:val="22"/>
          <w:vertAlign w:val="subscript"/>
        </w:rPr>
        <w:t>i</w:t>
      </w:r>
      <w:r>
        <w:rPr>
          <w:sz w:val="22"/>
          <w:szCs w:val="22"/>
        </w:rPr>
        <w:t xml:space="preserve"> </w:t>
      </w:r>
      <w:r w:rsidRPr="008F7D0A">
        <w:rPr>
          <w:sz w:val="22"/>
          <w:szCs w:val="22"/>
        </w:rPr>
        <w:t xml:space="preserve">(n) fastsættes til </w:t>
      </w:r>
      <w:r>
        <w:rPr>
          <w:sz w:val="22"/>
          <w:szCs w:val="22"/>
        </w:rPr>
        <w:t>0,45</w:t>
      </w:r>
      <w:r w:rsidR="00731ED0">
        <w:rPr>
          <w:sz w:val="22"/>
          <w:szCs w:val="22"/>
        </w:rPr>
        <w:t>.</w:t>
      </w:r>
    </w:p>
    <w:p w:rsidR="00E66CA5" w:rsidRPr="008F7D0A" w:rsidRDefault="00E66CA5" w:rsidP="00E66CA5">
      <w:pPr>
        <w:autoSpaceDE w:val="0"/>
        <w:autoSpaceDN w:val="0"/>
        <w:adjustRightInd w:val="0"/>
        <w:rPr>
          <w:sz w:val="22"/>
          <w:szCs w:val="22"/>
        </w:rPr>
      </w:pPr>
      <w:r>
        <w:rPr>
          <w:sz w:val="22"/>
          <w:szCs w:val="22"/>
        </w:rPr>
        <w:t xml:space="preserve">For 2 stk. grønsagsvaske </w:t>
      </w:r>
      <w:r w:rsidRPr="008F7D0A">
        <w:rPr>
          <w:sz w:val="22"/>
          <w:szCs w:val="22"/>
        </w:rPr>
        <w:t>fastsættes q</w:t>
      </w:r>
      <w:r w:rsidRPr="008F7D0A">
        <w:rPr>
          <w:sz w:val="22"/>
          <w:szCs w:val="22"/>
          <w:vertAlign w:val="subscript"/>
        </w:rPr>
        <w:t>i</w:t>
      </w:r>
      <w:r w:rsidRPr="008F7D0A">
        <w:rPr>
          <w:sz w:val="22"/>
          <w:szCs w:val="22"/>
        </w:rPr>
        <w:t xml:space="preserve"> til </w:t>
      </w:r>
      <w:r>
        <w:rPr>
          <w:sz w:val="22"/>
          <w:szCs w:val="22"/>
        </w:rPr>
        <w:t>2,0</w:t>
      </w:r>
      <w:r w:rsidRPr="008F7D0A">
        <w:rPr>
          <w:sz w:val="22"/>
          <w:szCs w:val="22"/>
        </w:rPr>
        <w:t xml:space="preserve"> og Z</w:t>
      </w:r>
      <w:r w:rsidRPr="008F7D0A">
        <w:rPr>
          <w:sz w:val="22"/>
          <w:szCs w:val="22"/>
          <w:vertAlign w:val="subscript"/>
        </w:rPr>
        <w:t>i</w:t>
      </w:r>
      <w:r>
        <w:rPr>
          <w:sz w:val="22"/>
          <w:szCs w:val="22"/>
        </w:rPr>
        <w:t xml:space="preserve"> </w:t>
      </w:r>
      <w:r w:rsidRPr="008F7D0A">
        <w:rPr>
          <w:sz w:val="22"/>
          <w:szCs w:val="22"/>
        </w:rPr>
        <w:t xml:space="preserve">(n) fastsættes til </w:t>
      </w:r>
      <w:r>
        <w:rPr>
          <w:sz w:val="22"/>
          <w:szCs w:val="22"/>
        </w:rPr>
        <w:t>0,31</w:t>
      </w:r>
      <w:r w:rsidR="00731ED0">
        <w:rPr>
          <w:sz w:val="22"/>
          <w:szCs w:val="22"/>
        </w:rPr>
        <w:t>.</w:t>
      </w:r>
    </w:p>
    <w:p w:rsidR="00801F48" w:rsidRDefault="00801F48" w:rsidP="00C4493B">
      <w:pPr>
        <w:autoSpaceDE w:val="0"/>
        <w:autoSpaceDN w:val="0"/>
        <w:adjustRightInd w:val="0"/>
        <w:rPr>
          <w:sz w:val="22"/>
          <w:szCs w:val="22"/>
        </w:rPr>
      </w:pPr>
    </w:p>
    <w:p w:rsidR="00E66CA5" w:rsidRDefault="00E66CA5" w:rsidP="00E66CA5">
      <w:pPr>
        <w:autoSpaceDE w:val="0"/>
        <w:autoSpaceDN w:val="0"/>
        <w:adjustRightInd w:val="0"/>
        <w:rPr>
          <w:sz w:val="22"/>
          <w:szCs w:val="22"/>
        </w:rPr>
      </w:pPr>
      <w:r w:rsidRPr="008F7D0A">
        <w:rPr>
          <w:sz w:val="22"/>
          <w:szCs w:val="22"/>
        </w:rPr>
        <w:t>Ved indsættelse af q</w:t>
      </w:r>
      <w:r w:rsidRPr="008F7D0A">
        <w:rPr>
          <w:sz w:val="22"/>
          <w:szCs w:val="22"/>
          <w:vertAlign w:val="subscript"/>
        </w:rPr>
        <w:t>i</w:t>
      </w:r>
      <w:r w:rsidRPr="008F7D0A">
        <w:rPr>
          <w:sz w:val="22"/>
          <w:szCs w:val="22"/>
        </w:rPr>
        <w:t xml:space="preserve"> og Z</w:t>
      </w:r>
      <w:r w:rsidRPr="008F7D0A">
        <w:rPr>
          <w:sz w:val="22"/>
          <w:szCs w:val="22"/>
          <w:vertAlign w:val="subscript"/>
        </w:rPr>
        <w:t xml:space="preserve">i </w:t>
      </w:r>
      <w:r w:rsidRPr="008F7D0A">
        <w:rPr>
          <w:sz w:val="22"/>
          <w:szCs w:val="22"/>
        </w:rPr>
        <w:t>værdierne i ligningen for beregningsmetode A (se ovenfor), bliver spi</w:t>
      </w:r>
      <w:r w:rsidRPr="008F7D0A">
        <w:rPr>
          <w:sz w:val="22"/>
          <w:szCs w:val="22"/>
        </w:rPr>
        <w:t>l</w:t>
      </w:r>
      <w:r w:rsidRPr="008F7D0A">
        <w:rPr>
          <w:sz w:val="22"/>
          <w:szCs w:val="22"/>
        </w:rPr>
        <w:t>devandsstrømmen</w:t>
      </w:r>
      <w:r w:rsidR="00731ED0">
        <w:rPr>
          <w:sz w:val="22"/>
          <w:szCs w:val="22"/>
        </w:rPr>
        <w:t>:</w:t>
      </w:r>
    </w:p>
    <w:p w:rsidR="00E66CA5" w:rsidRPr="00E66CA5" w:rsidRDefault="00E66CA5" w:rsidP="00E66CA5">
      <w:pPr>
        <w:autoSpaceDE w:val="0"/>
        <w:autoSpaceDN w:val="0"/>
        <w:adjustRightInd w:val="0"/>
        <w:rPr>
          <w:sz w:val="22"/>
          <w:szCs w:val="22"/>
          <w:lang w:val="en-US"/>
        </w:rPr>
      </w:pPr>
      <w:r w:rsidRPr="00E66CA5">
        <w:rPr>
          <w:sz w:val="22"/>
          <w:szCs w:val="22"/>
          <w:lang w:val="en-US"/>
        </w:rPr>
        <w:t>q</w:t>
      </w:r>
      <w:r w:rsidRPr="00E66CA5">
        <w:rPr>
          <w:sz w:val="22"/>
          <w:szCs w:val="22"/>
          <w:vertAlign w:val="subscript"/>
          <w:lang w:val="en-US"/>
        </w:rPr>
        <w:t>s</w:t>
      </w:r>
      <w:r w:rsidRPr="00E66CA5">
        <w:rPr>
          <w:sz w:val="22"/>
          <w:szCs w:val="22"/>
          <w:lang w:val="en-US"/>
        </w:rPr>
        <w:t xml:space="preserve"> = ((3 x 2,0 x 0,25) + (</w:t>
      </w:r>
      <w:r>
        <w:rPr>
          <w:sz w:val="22"/>
          <w:szCs w:val="22"/>
          <w:lang w:val="en-US"/>
        </w:rPr>
        <w:t>5</w:t>
      </w:r>
      <w:r w:rsidRPr="00E66CA5">
        <w:rPr>
          <w:sz w:val="22"/>
          <w:szCs w:val="22"/>
          <w:lang w:val="en-US"/>
        </w:rPr>
        <w:t xml:space="preserve"> x 1,5 x 0,20) + (</w:t>
      </w:r>
      <w:r>
        <w:rPr>
          <w:sz w:val="22"/>
          <w:szCs w:val="22"/>
          <w:lang w:val="en-US"/>
        </w:rPr>
        <w:t>1</w:t>
      </w:r>
      <w:r w:rsidRPr="00E66CA5">
        <w:rPr>
          <w:sz w:val="22"/>
          <w:szCs w:val="22"/>
          <w:lang w:val="en-US"/>
        </w:rPr>
        <w:t xml:space="preserve"> x </w:t>
      </w:r>
      <w:r>
        <w:rPr>
          <w:sz w:val="22"/>
          <w:szCs w:val="22"/>
          <w:lang w:val="en-US"/>
        </w:rPr>
        <w:t>2,0</w:t>
      </w:r>
      <w:r w:rsidRPr="00E66CA5">
        <w:rPr>
          <w:sz w:val="22"/>
          <w:szCs w:val="22"/>
          <w:lang w:val="en-US"/>
        </w:rPr>
        <w:t xml:space="preserve"> x 0,</w:t>
      </w:r>
      <w:r>
        <w:rPr>
          <w:sz w:val="22"/>
          <w:szCs w:val="22"/>
          <w:lang w:val="en-US"/>
        </w:rPr>
        <w:t>6</w:t>
      </w:r>
      <w:r w:rsidRPr="00E66CA5">
        <w:rPr>
          <w:sz w:val="22"/>
          <w:szCs w:val="22"/>
          <w:lang w:val="en-US"/>
        </w:rPr>
        <w:t>0) + (</w:t>
      </w:r>
      <w:r>
        <w:rPr>
          <w:sz w:val="22"/>
          <w:szCs w:val="22"/>
          <w:lang w:val="en-US"/>
        </w:rPr>
        <w:t>1</w:t>
      </w:r>
      <w:r w:rsidRPr="00E66CA5">
        <w:rPr>
          <w:sz w:val="22"/>
          <w:szCs w:val="22"/>
          <w:lang w:val="en-US"/>
        </w:rPr>
        <w:t xml:space="preserve"> x 1,</w:t>
      </w:r>
      <w:r>
        <w:rPr>
          <w:sz w:val="22"/>
          <w:szCs w:val="22"/>
          <w:lang w:val="en-US"/>
        </w:rPr>
        <w:t>0</w:t>
      </w:r>
      <w:r w:rsidRPr="00E66CA5">
        <w:rPr>
          <w:sz w:val="22"/>
          <w:szCs w:val="22"/>
          <w:lang w:val="en-US"/>
        </w:rPr>
        <w:t xml:space="preserve"> x 0,</w:t>
      </w:r>
      <w:r>
        <w:rPr>
          <w:sz w:val="22"/>
          <w:szCs w:val="22"/>
          <w:lang w:val="en-US"/>
        </w:rPr>
        <w:t>45</w:t>
      </w:r>
      <w:r w:rsidRPr="00E66CA5">
        <w:rPr>
          <w:sz w:val="22"/>
          <w:szCs w:val="22"/>
          <w:lang w:val="en-US"/>
        </w:rPr>
        <w:t>) + (</w:t>
      </w:r>
      <w:r>
        <w:rPr>
          <w:sz w:val="22"/>
          <w:szCs w:val="22"/>
          <w:lang w:val="en-US"/>
        </w:rPr>
        <w:t>1</w:t>
      </w:r>
      <w:r w:rsidRPr="00E66CA5">
        <w:rPr>
          <w:sz w:val="22"/>
          <w:szCs w:val="22"/>
          <w:lang w:val="en-US"/>
        </w:rPr>
        <w:t xml:space="preserve"> x </w:t>
      </w:r>
      <w:r>
        <w:rPr>
          <w:sz w:val="22"/>
          <w:szCs w:val="22"/>
          <w:lang w:val="en-US"/>
        </w:rPr>
        <w:t>2,0</w:t>
      </w:r>
      <w:r w:rsidRPr="00E66CA5">
        <w:rPr>
          <w:sz w:val="22"/>
          <w:szCs w:val="22"/>
          <w:lang w:val="en-US"/>
        </w:rPr>
        <w:t xml:space="preserve"> x 0,</w:t>
      </w:r>
      <w:r>
        <w:rPr>
          <w:sz w:val="22"/>
          <w:szCs w:val="22"/>
          <w:lang w:val="en-US"/>
        </w:rPr>
        <w:t>45</w:t>
      </w:r>
      <w:r w:rsidRPr="00E66CA5">
        <w:rPr>
          <w:sz w:val="22"/>
          <w:szCs w:val="22"/>
          <w:lang w:val="en-US"/>
        </w:rPr>
        <w:t>) + (</w:t>
      </w:r>
      <w:r>
        <w:rPr>
          <w:sz w:val="22"/>
          <w:szCs w:val="22"/>
          <w:lang w:val="en-US"/>
        </w:rPr>
        <w:t>2</w:t>
      </w:r>
      <w:r w:rsidRPr="00E66CA5">
        <w:rPr>
          <w:sz w:val="22"/>
          <w:szCs w:val="22"/>
          <w:lang w:val="en-US"/>
        </w:rPr>
        <w:t xml:space="preserve"> x </w:t>
      </w:r>
      <w:r>
        <w:rPr>
          <w:sz w:val="22"/>
          <w:szCs w:val="22"/>
          <w:lang w:val="en-US"/>
        </w:rPr>
        <w:t>2,0</w:t>
      </w:r>
      <w:r w:rsidRPr="00E66CA5">
        <w:rPr>
          <w:sz w:val="22"/>
          <w:szCs w:val="22"/>
          <w:lang w:val="en-US"/>
        </w:rPr>
        <w:t xml:space="preserve"> x 0,</w:t>
      </w:r>
      <w:r>
        <w:rPr>
          <w:sz w:val="22"/>
          <w:szCs w:val="22"/>
          <w:lang w:val="en-US"/>
        </w:rPr>
        <w:t>31</w:t>
      </w:r>
      <w:r w:rsidRPr="00E66CA5">
        <w:rPr>
          <w:sz w:val="22"/>
          <w:szCs w:val="22"/>
          <w:lang w:val="en-US"/>
        </w:rPr>
        <w:t>)</w:t>
      </w:r>
      <w:r>
        <w:rPr>
          <w:sz w:val="22"/>
          <w:szCs w:val="22"/>
          <w:lang w:val="en-US"/>
        </w:rPr>
        <w:t>)</w:t>
      </w:r>
      <w:r w:rsidRPr="00E66CA5">
        <w:rPr>
          <w:sz w:val="22"/>
          <w:szCs w:val="22"/>
          <w:lang w:val="en-US"/>
        </w:rPr>
        <w:t xml:space="preserve"> = </w:t>
      </w:r>
      <w:r>
        <w:rPr>
          <w:sz w:val="22"/>
          <w:szCs w:val="22"/>
          <w:lang w:val="en-US"/>
        </w:rPr>
        <w:t>6,</w:t>
      </w:r>
      <w:r w:rsidR="00D3698C">
        <w:rPr>
          <w:sz w:val="22"/>
          <w:szCs w:val="22"/>
          <w:lang w:val="en-US"/>
        </w:rPr>
        <w:t>79</w:t>
      </w:r>
      <w:r w:rsidRPr="00E66CA5">
        <w:rPr>
          <w:sz w:val="22"/>
          <w:szCs w:val="22"/>
          <w:lang w:val="en-US"/>
        </w:rPr>
        <w:t xml:space="preserve"> l/s</w:t>
      </w:r>
    </w:p>
    <w:p w:rsidR="00E66CA5" w:rsidRPr="00E66CA5" w:rsidRDefault="00E66CA5" w:rsidP="00C4493B">
      <w:pPr>
        <w:autoSpaceDE w:val="0"/>
        <w:autoSpaceDN w:val="0"/>
        <w:adjustRightInd w:val="0"/>
        <w:rPr>
          <w:sz w:val="22"/>
          <w:szCs w:val="22"/>
          <w:lang w:val="en-US"/>
        </w:rPr>
      </w:pPr>
    </w:p>
    <w:p w:rsidR="00C4493B" w:rsidRPr="008F7D0A" w:rsidRDefault="00C4493B" w:rsidP="00C4493B">
      <w:pPr>
        <w:autoSpaceDE w:val="0"/>
        <w:autoSpaceDN w:val="0"/>
        <w:adjustRightInd w:val="0"/>
        <w:rPr>
          <w:sz w:val="22"/>
          <w:szCs w:val="22"/>
        </w:rPr>
      </w:pPr>
      <w:r w:rsidRPr="008F7D0A">
        <w:rPr>
          <w:sz w:val="22"/>
          <w:szCs w:val="22"/>
        </w:rPr>
        <w:t>Herefter beregnes fedtudskillerens nominelle dimension som følgende:</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ind w:left="1304"/>
        <w:rPr>
          <w:sz w:val="22"/>
          <w:szCs w:val="22"/>
          <w:lang w:val="en-US"/>
        </w:rPr>
      </w:pPr>
      <w:r w:rsidRPr="008F7D0A">
        <w:rPr>
          <w:sz w:val="22"/>
          <w:szCs w:val="22"/>
          <w:lang w:val="en-US"/>
        </w:rPr>
        <w:t>NS = (</w:t>
      </w:r>
      <w:proofErr w:type="spellStart"/>
      <w:r w:rsidRPr="008F7D0A">
        <w:rPr>
          <w:sz w:val="22"/>
          <w:szCs w:val="22"/>
          <w:lang w:val="en-US"/>
        </w:rPr>
        <w:t>q</w:t>
      </w:r>
      <w:r w:rsidRPr="008F7D0A">
        <w:rPr>
          <w:sz w:val="22"/>
          <w:szCs w:val="22"/>
          <w:vertAlign w:val="subscript"/>
          <w:lang w:val="en-US"/>
        </w:rPr>
        <w:t>r</w:t>
      </w:r>
      <w:proofErr w:type="spellEnd"/>
      <w:r w:rsidRPr="008F7D0A">
        <w:rPr>
          <w:sz w:val="22"/>
          <w:szCs w:val="22"/>
          <w:lang w:val="en-US"/>
        </w:rPr>
        <w:t xml:space="preserve"> + </w:t>
      </w:r>
      <w:proofErr w:type="spellStart"/>
      <w:r w:rsidRPr="008F7D0A">
        <w:rPr>
          <w:sz w:val="22"/>
          <w:szCs w:val="22"/>
          <w:lang w:val="en-US"/>
        </w:rPr>
        <w:t>q</w:t>
      </w:r>
      <w:r w:rsidRPr="008F7D0A">
        <w:rPr>
          <w:sz w:val="22"/>
          <w:szCs w:val="22"/>
          <w:vertAlign w:val="subscript"/>
          <w:lang w:val="en-US"/>
        </w:rPr>
        <w:t>s</w:t>
      </w:r>
      <w:proofErr w:type="spellEnd"/>
      <w:r w:rsidRPr="008F7D0A">
        <w:rPr>
          <w:sz w:val="22"/>
          <w:szCs w:val="22"/>
          <w:lang w:val="en-US"/>
        </w:rPr>
        <w:t xml:space="preserve"> × </w:t>
      </w:r>
      <w:proofErr w:type="spellStart"/>
      <w:r w:rsidRPr="008F7D0A">
        <w:rPr>
          <w:sz w:val="22"/>
          <w:szCs w:val="22"/>
          <w:lang w:val="en-US"/>
        </w:rPr>
        <w:t>f</w:t>
      </w:r>
      <w:r w:rsidRPr="008F7D0A">
        <w:rPr>
          <w:sz w:val="22"/>
          <w:szCs w:val="22"/>
          <w:vertAlign w:val="subscript"/>
          <w:lang w:val="en-US"/>
        </w:rPr>
        <w:t>t</w:t>
      </w:r>
      <w:proofErr w:type="spellEnd"/>
      <w:r w:rsidRPr="008F7D0A">
        <w:rPr>
          <w:sz w:val="22"/>
          <w:szCs w:val="22"/>
          <w:lang w:val="en-US"/>
        </w:rPr>
        <w:t xml:space="preserve"> × </w:t>
      </w:r>
      <w:proofErr w:type="spellStart"/>
      <w:r w:rsidRPr="008F7D0A">
        <w:rPr>
          <w:sz w:val="22"/>
          <w:szCs w:val="22"/>
          <w:lang w:val="en-US"/>
        </w:rPr>
        <w:t>f</w:t>
      </w:r>
      <w:r w:rsidRPr="008F7D0A">
        <w:rPr>
          <w:sz w:val="22"/>
          <w:szCs w:val="22"/>
          <w:vertAlign w:val="subscript"/>
          <w:lang w:val="en-US"/>
        </w:rPr>
        <w:t>r</w:t>
      </w:r>
      <w:proofErr w:type="spellEnd"/>
      <w:r w:rsidRPr="008F7D0A">
        <w:rPr>
          <w:sz w:val="22"/>
          <w:szCs w:val="22"/>
          <w:lang w:val="en-US"/>
        </w:rPr>
        <w:t xml:space="preserve">) × </w:t>
      </w:r>
      <w:proofErr w:type="spellStart"/>
      <w:r w:rsidRPr="008F7D0A">
        <w:rPr>
          <w:sz w:val="22"/>
          <w:szCs w:val="22"/>
          <w:lang w:val="en-US"/>
        </w:rPr>
        <w:t>f</w:t>
      </w:r>
      <w:r w:rsidRPr="008F7D0A">
        <w:rPr>
          <w:sz w:val="22"/>
          <w:szCs w:val="22"/>
          <w:vertAlign w:val="subscript"/>
          <w:lang w:val="en-US"/>
        </w:rPr>
        <w:t>d</w:t>
      </w:r>
      <w:proofErr w:type="spellEnd"/>
      <w:r w:rsidRPr="008F7D0A">
        <w:rPr>
          <w:sz w:val="22"/>
          <w:szCs w:val="22"/>
          <w:vertAlign w:val="subscript"/>
          <w:lang w:val="en-US"/>
        </w:rPr>
        <w:t xml:space="preserve"> </w:t>
      </w:r>
      <w:r w:rsidRPr="008F7D0A">
        <w:rPr>
          <w:sz w:val="22"/>
          <w:szCs w:val="22"/>
          <w:lang w:val="en-US"/>
        </w:rPr>
        <w:t xml:space="preserve">= (0 + </w:t>
      </w:r>
      <w:r w:rsidR="00D3698C">
        <w:rPr>
          <w:sz w:val="22"/>
          <w:szCs w:val="22"/>
          <w:lang w:val="en-US"/>
        </w:rPr>
        <w:t>6</w:t>
      </w:r>
      <w:proofErr w:type="gramStart"/>
      <w:r w:rsidR="00D3698C">
        <w:rPr>
          <w:sz w:val="22"/>
          <w:szCs w:val="22"/>
          <w:lang w:val="en-US"/>
        </w:rPr>
        <w:t>,79</w:t>
      </w:r>
      <w:proofErr w:type="gramEnd"/>
      <w:r w:rsidRPr="008F7D0A">
        <w:rPr>
          <w:sz w:val="22"/>
          <w:szCs w:val="22"/>
          <w:lang w:val="en-US"/>
        </w:rPr>
        <w:t xml:space="preserve"> x 1 x 1,</w:t>
      </w:r>
      <w:r w:rsidR="00D3698C">
        <w:rPr>
          <w:sz w:val="22"/>
          <w:szCs w:val="22"/>
          <w:lang w:val="en-US"/>
        </w:rPr>
        <w:t>5</w:t>
      </w:r>
      <w:r w:rsidRPr="008F7D0A">
        <w:rPr>
          <w:sz w:val="22"/>
          <w:szCs w:val="22"/>
          <w:lang w:val="en-US"/>
        </w:rPr>
        <w:t xml:space="preserve">) x 1 = </w:t>
      </w:r>
      <w:r w:rsidR="00D3698C">
        <w:rPr>
          <w:sz w:val="22"/>
          <w:szCs w:val="22"/>
          <w:lang w:val="en-US"/>
        </w:rPr>
        <w:t>10,2</w:t>
      </w:r>
      <w:r w:rsidRPr="008F7D0A">
        <w:rPr>
          <w:sz w:val="22"/>
          <w:szCs w:val="22"/>
          <w:lang w:val="en-US"/>
        </w:rPr>
        <w:t xml:space="preserve"> l/s</w:t>
      </w:r>
    </w:p>
    <w:p w:rsidR="00C4493B" w:rsidRDefault="00C4493B" w:rsidP="00C4493B">
      <w:pPr>
        <w:autoSpaceDE w:val="0"/>
        <w:autoSpaceDN w:val="0"/>
        <w:adjustRightInd w:val="0"/>
        <w:rPr>
          <w:sz w:val="22"/>
          <w:szCs w:val="22"/>
          <w:lang w:val="en-US"/>
        </w:rPr>
      </w:pPr>
    </w:p>
    <w:p w:rsidR="00801F48" w:rsidRPr="00D3698C" w:rsidRDefault="00D3698C" w:rsidP="00C4493B">
      <w:pPr>
        <w:autoSpaceDE w:val="0"/>
        <w:autoSpaceDN w:val="0"/>
        <w:adjustRightInd w:val="0"/>
        <w:rPr>
          <w:sz w:val="22"/>
          <w:szCs w:val="22"/>
        </w:rPr>
      </w:pPr>
      <w:r w:rsidRPr="00D3698C">
        <w:rPr>
          <w:sz w:val="22"/>
          <w:szCs w:val="22"/>
        </w:rPr>
        <w:t>Alternativt, hvis der er 2 eller flere tapsteder og tilhørende gulvafløb, der alene anvendes til reng</w:t>
      </w:r>
      <w:r w:rsidRPr="00D3698C">
        <w:rPr>
          <w:sz w:val="22"/>
          <w:szCs w:val="22"/>
        </w:rPr>
        <w:t>ø</w:t>
      </w:r>
      <w:r w:rsidRPr="00D3698C">
        <w:rPr>
          <w:sz w:val="22"/>
          <w:szCs w:val="22"/>
        </w:rPr>
        <w:t xml:space="preserve">ring, og disse </w:t>
      </w:r>
      <w:r>
        <w:rPr>
          <w:sz w:val="22"/>
          <w:szCs w:val="22"/>
        </w:rPr>
        <w:t>tapsteder ikke er tilknyttet noget køkkenudstyr</w:t>
      </w:r>
      <w:r w:rsidR="00135E61">
        <w:rPr>
          <w:sz w:val="22"/>
          <w:szCs w:val="22"/>
        </w:rPr>
        <w:t xml:space="preserve">: </w:t>
      </w:r>
    </w:p>
    <w:p w:rsidR="00801F48" w:rsidRPr="008F7D0A" w:rsidRDefault="00801F48" w:rsidP="00801F48">
      <w:pPr>
        <w:autoSpaceDE w:val="0"/>
        <w:autoSpaceDN w:val="0"/>
        <w:adjustRightInd w:val="0"/>
        <w:rPr>
          <w:sz w:val="22"/>
          <w:szCs w:val="22"/>
        </w:rPr>
      </w:pPr>
      <w:r w:rsidRPr="008F7D0A">
        <w:rPr>
          <w:sz w:val="22"/>
          <w:szCs w:val="22"/>
        </w:rPr>
        <w:t xml:space="preserve">Af ovenstående tabel 5 fremgår, at for </w:t>
      </w:r>
      <w:r>
        <w:rPr>
          <w:sz w:val="22"/>
          <w:szCs w:val="22"/>
        </w:rPr>
        <w:t>9</w:t>
      </w:r>
      <w:r w:rsidRPr="008F7D0A">
        <w:rPr>
          <w:sz w:val="22"/>
          <w:szCs w:val="22"/>
        </w:rPr>
        <w:t xml:space="preserve"> stk. gulvafløb</w:t>
      </w:r>
      <w:r w:rsidR="004F4F7F">
        <w:rPr>
          <w:sz w:val="22"/>
          <w:szCs w:val="22"/>
        </w:rPr>
        <w:t xml:space="preserve"> </w:t>
      </w:r>
      <w:r>
        <w:rPr>
          <w:sz w:val="22"/>
          <w:szCs w:val="22"/>
        </w:rPr>
        <w:t>(n = 5)</w:t>
      </w:r>
      <w:r w:rsidRPr="008F7D0A">
        <w:rPr>
          <w:sz w:val="22"/>
          <w:szCs w:val="22"/>
        </w:rPr>
        <w:t xml:space="preserve"> kan q</w:t>
      </w:r>
      <w:r w:rsidRPr="008F7D0A">
        <w:rPr>
          <w:sz w:val="22"/>
          <w:szCs w:val="22"/>
          <w:vertAlign w:val="subscript"/>
        </w:rPr>
        <w:t>i</w:t>
      </w:r>
      <w:r w:rsidRPr="008F7D0A">
        <w:rPr>
          <w:sz w:val="22"/>
          <w:szCs w:val="22"/>
        </w:rPr>
        <w:t xml:space="preserve"> fastsættes til </w:t>
      </w:r>
      <w:r>
        <w:rPr>
          <w:sz w:val="22"/>
          <w:szCs w:val="22"/>
        </w:rPr>
        <w:t>0,9</w:t>
      </w:r>
      <w:r w:rsidRPr="008F7D0A">
        <w:rPr>
          <w:sz w:val="22"/>
          <w:szCs w:val="22"/>
        </w:rPr>
        <w:t xml:space="preserve"> (gældende for Ø </w:t>
      </w:r>
      <w:r>
        <w:rPr>
          <w:sz w:val="22"/>
          <w:szCs w:val="22"/>
        </w:rPr>
        <w:t>5</w:t>
      </w:r>
      <w:r w:rsidRPr="008F7D0A">
        <w:rPr>
          <w:sz w:val="22"/>
          <w:szCs w:val="22"/>
        </w:rPr>
        <w:t>0 mm) og Z</w:t>
      </w:r>
      <w:r w:rsidRPr="008F7D0A">
        <w:rPr>
          <w:sz w:val="22"/>
          <w:szCs w:val="22"/>
          <w:vertAlign w:val="subscript"/>
        </w:rPr>
        <w:t>i</w:t>
      </w:r>
      <w:r w:rsidRPr="008F7D0A">
        <w:rPr>
          <w:sz w:val="22"/>
          <w:szCs w:val="22"/>
        </w:rPr>
        <w:t xml:space="preserve"> (n) fastsættes til </w:t>
      </w:r>
      <w:r>
        <w:rPr>
          <w:sz w:val="22"/>
          <w:szCs w:val="22"/>
        </w:rPr>
        <w:t>0,20</w:t>
      </w:r>
      <w:r w:rsidRPr="008F7D0A">
        <w:rPr>
          <w:sz w:val="22"/>
          <w:szCs w:val="22"/>
        </w:rPr>
        <w:t xml:space="preserve">. </w:t>
      </w:r>
    </w:p>
    <w:p w:rsidR="00801F48" w:rsidRPr="008F7D0A" w:rsidRDefault="00135E61" w:rsidP="00801F48">
      <w:pPr>
        <w:autoSpaceDE w:val="0"/>
        <w:autoSpaceDN w:val="0"/>
        <w:adjustRightInd w:val="0"/>
        <w:rPr>
          <w:sz w:val="22"/>
          <w:szCs w:val="22"/>
        </w:rPr>
      </w:pPr>
      <w:r>
        <w:rPr>
          <w:sz w:val="22"/>
          <w:szCs w:val="22"/>
        </w:rPr>
        <w:t>For</w:t>
      </w:r>
      <w:r w:rsidR="00801F48" w:rsidRPr="008F7D0A">
        <w:rPr>
          <w:sz w:val="22"/>
          <w:szCs w:val="22"/>
        </w:rPr>
        <w:t xml:space="preserve"> </w:t>
      </w:r>
      <w:r w:rsidR="00801F48">
        <w:rPr>
          <w:sz w:val="22"/>
          <w:szCs w:val="22"/>
        </w:rPr>
        <w:t>1</w:t>
      </w:r>
      <w:r w:rsidR="00801F48" w:rsidRPr="008F7D0A">
        <w:rPr>
          <w:sz w:val="22"/>
          <w:szCs w:val="22"/>
        </w:rPr>
        <w:t xml:space="preserve"> stk. gulvafløb kan q</w:t>
      </w:r>
      <w:r w:rsidR="00801F48" w:rsidRPr="008F7D0A">
        <w:rPr>
          <w:sz w:val="22"/>
          <w:szCs w:val="22"/>
          <w:vertAlign w:val="subscript"/>
        </w:rPr>
        <w:t>i</w:t>
      </w:r>
      <w:r w:rsidR="00801F48" w:rsidRPr="008F7D0A">
        <w:rPr>
          <w:sz w:val="22"/>
          <w:szCs w:val="22"/>
        </w:rPr>
        <w:t xml:space="preserve"> fastsættes til </w:t>
      </w:r>
      <w:r w:rsidR="00801F48">
        <w:rPr>
          <w:sz w:val="22"/>
          <w:szCs w:val="22"/>
        </w:rPr>
        <w:t>1,5</w:t>
      </w:r>
      <w:r w:rsidR="00801F48" w:rsidRPr="008F7D0A">
        <w:rPr>
          <w:sz w:val="22"/>
          <w:szCs w:val="22"/>
        </w:rPr>
        <w:t xml:space="preserve"> (gældende for Ø </w:t>
      </w:r>
      <w:r w:rsidR="00801F48">
        <w:rPr>
          <w:sz w:val="22"/>
          <w:szCs w:val="22"/>
        </w:rPr>
        <w:t>10</w:t>
      </w:r>
      <w:r w:rsidR="00801F48" w:rsidRPr="008F7D0A">
        <w:rPr>
          <w:sz w:val="22"/>
          <w:szCs w:val="22"/>
        </w:rPr>
        <w:t>0 mm) og Z</w:t>
      </w:r>
      <w:r w:rsidR="00801F48" w:rsidRPr="008F7D0A">
        <w:rPr>
          <w:sz w:val="22"/>
          <w:szCs w:val="22"/>
          <w:vertAlign w:val="subscript"/>
        </w:rPr>
        <w:t>i</w:t>
      </w:r>
      <w:r w:rsidR="00801F48" w:rsidRPr="008F7D0A">
        <w:rPr>
          <w:sz w:val="22"/>
          <w:szCs w:val="22"/>
        </w:rPr>
        <w:t xml:space="preserve"> (n) fastsættes til </w:t>
      </w:r>
      <w:r w:rsidR="00801F48">
        <w:rPr>
          <w:sz w:val="22"/>
          <w:szCs w:val="22"/>
        </w:rPr>
        <w:t>0,45</w:t>
      </w:r>
      <w:r w:rsidR="00801F48" w:rsidRPr="008F7D0A">
        <w:rPr>
          <w:sz w:val="22"/>
          <w:szCs w:val="22"/>
        </w:rPr>
        <w:t xml:space="preserve">. </w:t>
      </w:r>
    </w:p>
    <w:p w:rsidR="00801F48" w:rsidRDefault="00801F48" w:rsidP="00801F48">
      <w:pPr>
        <w:autoSpaceDE w:val="0"/>
        <w:autoSpaceDN w:val="0"/>
        <w:adjustRightInd w:val="0"/>
        <w:rPr>
          <w:sz w:val="22"/>
          <w:szCs w:val="22"/>
        </w:rPr>
      </w:pPr>
    </w:p>
    <w:p w:rsidR="00801F48" w:rsidRDefault="00801F48" w:rsidP="00801F48">
      <w:pPr>
        <w:autoSpaceDE w:val="0"/>
        <w:autoSpaceDN w:val="0"/>
        <w:adjustRightInd w:val="0"/>
        <w:rPr>
          <w:sz w:val="22"/>
          <w:szCs w:val="22"/>
        </w:rPr>
      </w:pPr>
      <w:r w:rsidRPr="008F7D0A">
        <w:rPr>
          <w:sz w:val="22"/>
          <w:szCs w:val="22"/>
        </w:rPr>
        <w:t>Ved indsættelse af q</w:t>
      </w:r>
      <w:r w:rsidRPr="008F7D0A">
        <w:rPr>
          <w:sz w:val="22"/>
          <w:szCs w:val="22"/>
          <w:vertAlign w:val="subscript"/>
        </w:rPr>
        <w:t>i</w:t>
      </w:r>
      <w:r w:rsidRPr="008F7D0A">
        <w:rPr>
          <w:sz w:val="22"/>
          <w:szCs w:val="22"/>
        </w:rPr>
        <w:t xml:space="preserve"> og Z</w:t>
      </w:r>
      <w:r w:rsidRPr="008F7D0A">
        <w:rPr>
          <w:sz w:val="22"/>
          <w:szCs w:val="22"/>
          <w:vertAlign w:val="subscript"/>
        </w:rPr>
        <w:t xml:space="preserve">i </w:t>
      </w:r>
      <w:r w:rsidRPr="008F7D0A">
        <w:rPr>
          <w:sz w:val="22"/>
          <w:szCs w:val="22"/>
        </w:rPr>
        <w:t>værdierne i ligningen for beregningsmetode A (se ovenfor), bliver spi</w:t>
      </w:r>
      <w:r w:rsidRPr="008F7D0A">
        <w:rPr>
          <w:sz w:val="22"/>
          <w:szCs w:val="22"/>
        </w:rPr>
        <w:t>l</w:t>
      </w:r>
      <w:r w:rsidRPr="008F7D0A">
        <w:rPr>
          <w:sz w:val="22"/>
          <w:szCs w:val="22"/>
        </w:rPr>
        <w:t>devandsstrømmen</w:t>
      </w:r>
    </w:p>
    <w:p w:rsidR="00801F48" w:rsidRPr="008F7D0A" w:rsidRDefault="00801F48" w:rsidP="00801F48">
      <w:pPr>
        <w:autoSpaceDE w:val="0"/>
        <w:autoSpaceDN w:val="0"/>
        <w:adjustRightInd w:val="0"/>
        <w:rPr>
          <w:sz w:val="22"/>
          <w:szCs w:val="22"/>
        </w:rPr>
      </w:pPr>
      <w:r w:rsidRPr="008F7D0A">
        <w:rPr>
          <w:sz w:val="22"/>
          <w:szCs w:val="22"/>
        </w:rPr>
        <w:t>q</w:t>
      </w:r>
      <w:r w:rsidRPr="008F7D0A">
        <w:rPr>
          <w:sz w:val="22"/>
          <w:szCs w:val="22"/>
          <w:vertAlign w:val="subscript"/>
        </w:rPr>
        <w:t>s</w:t>
      </w:r>
      <w:r w:rsidRPr="008F7D0A">
        <w:rPr>
          <w:sz w:val="22"/>
          <w:szCs w:val="22"/>
        </w:rPr>
        <w:t xml:space="preserve"> = </w:t>
      </w:r>
      <w:r>
        <w:rPr>
          <w:sz w:val="22"/>
          <w:szCs w:val="22"/>
        </w:rPr>
        <w:t>((5</w:t>
      </w:r>
      <w:r w:rsidRPr="008F7D0A">
        <w:rPr>
          <w:sz w:val="22"/>
          <w:szCs w:val="22"/>
        </w:rPr>
        <w:t xml:space="preserve"> x </w:t>
      </w:r>
      <w:r>
        <w:rPr>
          <w:sz w:val="22"/>
          <w:szCs w:val="22"/>
        </w:rPr>
        <w:t>0,9</w:t>
      </w:r>
      <w:r w:rsidRPr="008F7D0A">
        <w:rPr>
          <w:sz w:val="22"/>
          <w:szCs w:val="22"/>
        </w:rPr>
        <w:t xml:space="preserve"> x 0,</w:t>
      </w:r>
      <w:r>
        <w:rPr>
          <w:sz w:val="22"/>
          <w:szCs w:val="22"/>
        </w:rPr>
        <w:t>20) + (1 x 1,5 x 0,45))</w:t>
      </w:r>
      <w:r w:rsidRPr="008F7D0A">
        <w:rPr>
          <w:sz w:val="22"/>
          <w:szCs w:val="22"/>
        </w:rPr>
        <w:t xml:space="preserve"> = </w:t>
      </w:r>
      <w:r>
        <w:rPr>
          <w:sz w:val="22"/>
          <w:szCs w:val="22"/>
        </w:rPr>
        <w:t>1,58</w:t>
      </w:r>
      <w:r w:rsidRPr="008F7D0A">
        <w:rPr>
          <w:sz w:val="22"/>
          <w:szCs w:val="22"/>
        </w:rPr>
        <w:t xml:space="preserve"> l/s</w:t>
      </w:r>
    </w:p>
    <w:p w:rsidR="00135E61" w:rsidRDefault="00135E61" w:rsidP="00E66CA5">
      <w:pPr>
        <w:autoSpaceDE w:val="0"/>
        <w:autoSpaceDN w:val="0"/>
        <w:adjustRightInd w:val="0"/>
        <w:rPr>
          <w:sz w:val="22"/>
          <w:szCs w:val="22"/>
        </w:rPr>
      </w:pPr>
    </w:p>
    <w:p w:rsidR="00E66CA5" w:rsidRPr="008F7D0A" w:rsidRDefault="00E66CA5" w:rsidP="00E66CA5">
      <w:pPr>
        <w:autoSpaceDE w:val="0"/>
        <w:autoSpaceDN w:val="0"/>
        <w:adjustRightInd w:val="0"/>
        <w:rPr>
          <w:sz w:val="22"/>
          <w:szCs w:val="22"/>
        </w:rPr>
      </w:pPr>
      <w:r w:rsidRPr="008F7D0A">
        <w:rPr>
          <w:sz w:val="22"/>
          <w:szCs w:val="22"/>
        </w:rPr>
        <w:t>Herefter beregnes fedtudskillerens nominelle dimension som følgende:</w:t>
      </w:r>
    </w:p>
    <w:p w:rsidR="00E66CA5" w:rsidRPr="008F7D0A" w:rsidRDefault="00E66CA5" w:rsidP="00E66CA5">
      <w:pPr>
        <w:autoSpaceDE w:val="0"/>
        <w:autoSpaceDN w:val="0"/>
        <w:adjustRightInd w:val="0"/>
        <w:rPr>
          <w:sz w:val="22"/>
          <w:szCs w:val="22"/>
        </w:rPr>
      </w:pPr>
    </w:p>
    <w:p w:rsidR="00E66CA5" w:rsidRPr="008F7D0A" w:rsidRDefault="00E66CA5" w:rsidP="00E66CA5">
      <w:pPr>
        <w:autoSpaceDE w:val="0"/>
        <w:autoSpaceDN w:val="0"/>
        <w:adjustRightInd w:val="0"/>
        <w:ind w:left="1304"/>
        <w:rPr>
          <w:sz w:val="22"/>
          <w:szCs w:val="22"/>
          <w:lang w:val="en-US"/>
        </w:rPr>
      </w:pPr>
      <w:r w:rsidRPr="008F7D0A">
        <w:rPr>
          <w:sz w:val="22"/>
          <w:szCs w:val="22"/>
          <w:lang w:val="en-US"/>
        </w:rPr>
        <w:t>NS = (</w:t>
      </w:r>
      <w:proofErr w:type="spellStart"/>
      <w:r w:rsidRPr="008F7D0A">
        <w:rPr>
          <w:sz w:val="22"/>
          <w:szCs w:val="22"/>
          <w:lang w:val="en-US"/>
        </w:rPr>
        <w:t>q</w:t>
      </w:r>
      <w:r w:rsidRPr="008F7D0A">
        <w:rPr>
          <w:sz w:val="22"/>
          <w:szCs w:val="22"/>
          <w:vertAlign w:val="subscript"/>
          <w:lang w:val="en-US"/>
        </w:rPr>
        <w:t>r</w:t>
      </w:r>
      <w:proofErr w:type="spellEnd"/>
      <w:r w:rsidRPr="008F7D0A">
        <w:rPr>
          <w:sz w:val="22"/>
          <w:szCs w:val="22"/>
          <w:lang w:val="en-US"/>
        </w:rPr>
        <w:t xml:space="preserve"> + </w:t>
      </w:r>
      <w:proofErr w:type="spellStart"/>
      <w:r w:rsidRPr="008F7D0A">
        <w:rPr>
          <w:sz w:val="22"/>
          <w:szCs w:val="22"/>
          <w:lang w:val="en-US"/>
        </w:rPr>
        <w:t>q</w:t>
      </w:r>
      <w:r w:rsidRPr="008F7D0A">
        <w:rPr>
          <w:sz w:val="22"/>
          <w:szCs w:val="22"/>
          <w:vertAlign w:val="subscript"/>
          <w:lang w:val="en-US"/>
        </w:rPr>
        <w:t>s</w:t>
      </w:r>
      <w:proofErr w:type="spellEnd"/>
      <w:r w:rsidRPr="008F7D0A">
        <w:rPr>
          <w:sz w:val="22"/>
          <w:szCs w:val="22"/>
          <w:lang w:val="en-US"/>
        </w:rPr>
        <w:t xml:space="preserve"> × </w:t>
      </w:r>
      <w:proofErr w:type="spellStart"/>
      <w:r w:rsidRPr="008F7D0A">
        <w:rPr>
          <w:sz w:val="22"/>
          <w:szCs w:val="22"/>
          <w:lang w:val="en-US"/>
        </w:rPr>
        <w:t>f</w:t>
      </w:r>
      <w:r w:rsidRPr="008F7D0A">
        <w:rPr>
          <w:sz w:val="22"/>
          <w:szCs w:val="22"/>
          <w:vertAlign w:val="subscript"/>
          <w:lang w:val="en-US"/>
        </w:rPr>
        <w:t>t</w:t>
      </w:r>
      <w:proofErr w:type="spellEnd"/>
      <w:r w:rsidRPr="008F7D0A">
        <w:rPr>
          <w:sz w:val="22"/>
          <w:szCs w:val="22"/>
          <w:lang w:val="en-US"/>
        </w:rPr>
        <w:t xml:space="preserve"> × </w:t>
      </w:r>
      <w:proofErr w:type="spellStart"/>
      <w:r w:rsidRPr="008F7D0A">
        <w:rPr>
          <w:sz w:val="22"/>
          <w:szCs w:val="22"/>
          <w:lang w:val="en-US"/>
        </w:rPr>
        <w:t>f</w:t>
      </w:r>
      <w:r w:rsidRPr="008F7D0A">
        <w:rPr>
          <w:sz w:val="22"/>
          <w:szCs w:val="22"/>
          <w:vertAlign w:val="subscript"/>
          <w:lang w:val="en-US"/>
        </w:rPr>
        <w:t>r</w:t>
      </w:r>
      <w:proofErr w:type="spellEnd"/>
      <w:r w:rsidRPr="008F7D0A">
        <w:rPr>
          <w:sz w:val="22"/>
          <w:szCs w:val="22"/>
          <w:lang w:val="en-US"/>
        </w:rPr>
        <w:t xml:space="preserve">) × </w:t>
      </w:r>
      <w:proofErr w:type="spellStart"/>
      <w:r w:rsidRPr="008F7D0A">
        <w:rPr>
          <w:sz w:val="22"/>
          <w:szCs w:val="22"/>
          <w:lang w:val="en-US"/>
        </w:rPr>
        <w:t>f</w:t>
      </w:r>
      <w:r w:rsidRPr="008F7D0A">
        <w:rPr>
          <w:sz w:val="22"/>
          <w:szCs w:val="22"/>
          <w:vertAlign w:val="subscript"/>
          <w:lang w:val="en-US"/>
        </w:rPr>
        <w:t>d</w:t>
      </w:r>
      <w:proofErr w:type="spellEnd"/>
      <w:r w:rsidRPr="008F7D0A">
        <w:rPr>
          <w:sz w:val="22"/>
          <w:szCs w:val="22"/>
          <w:vertAlign w:val="subscript"/>
          <w:lang w:val="en-US"/>
        </w:rPr>
        <w:t xml:space="preserve"> </w:t>
      </w:r>
      <w:r w:rsidRPr="008F7D0A">
        <w:rPr>
          <w:sz w:val="22"/>
          <w:szCs w:val="22"/>
          <w:lang w:val="en-US"/>
        </w:rPr>
        <w:t xml:space="preserve">= (0 + </w:t>
      </w:r>
      <w:r w:rsidR="00135E61">
        <w:rPr>
          <w:sz w:val="22"/>
          <w:szCs w:val="22"/>
          <w:lang w:val="en-US"/>
        </w:rPr>
        <w:t>1</w:t>
      </w:r>
      <w:proofErr w:type="gramStart"/>
      <w:r w:rsidR="00135E61">
        <w:rPr>
          <w:sz w:val="22"/>
          <w:szCs w:val="22"/>
          <w:lang w:val="en-US"/>
        </w:rPr>
        <w:t>,58</w:t>
      </w:r>
      <w:proofErr w:type="gramEnd"/>
      <w:r w:rsidRPr="008F7D0A">
        <w:rPr>
          <w:sz w:val="22"/>
          <w:szCs w:val="22"/>
          <w:lang w:val="en-US"/>
        </w:rPr>
        <w:t xml:space="preserve"> x 1,</w:t>
      </w:r>
      <w:r w:rsidR="00135E61">
        <w:rPr>
          <w:sz w:val="22"/>
          <w:szCs w:val="22"/>
          <w:lang w:val="en-US"/>
        </w:rPr>
        <w:t>5</w:t>
      </w:r>
      <w:r w:rsidRPr="008F7D0A">
        <w:rPr>
          <w:sz w:val="22"/>
          <w:szCs w:val="22"/>
          <w:lang w:val="en-US"/>
        </w:rPr>
        <w:t>) x 1 = 2,</w:t>
      </w:r>
      <w:r w:rsidR="00135E61">
        <w:rPr>
          <w:sz w:val="22"/>
          <w:szCs w:val="22"/>
          <w:lang w:val="en-US"/>
        </w:rPr>
        <w:t>37</w:t>
      </w:r>
      <w:r w:rsidRPr="008F7D0A">
        <w:rPr>
          <w:sz w:val="22"/>
          <w:szCs w:val="22"/>
          <w:lang w:val="en-US"/>
        </w:rPr>
        <w:t xml:space="preserve"> l/s</w:t>
      </w:r>
    </w:p>
    <w:p w:rsidR="00135E61" w:rsidRPr="00731ED0" w:rsidRDefault="00135E61" w:rsidP="00135E61">
      <w:pPr>
        <w:autoSpaceDE w:val="0"/>
        <w:autoSpaceDN w:val="0"/>
        <w:adjustRightInd w:val="0"/>
        <w:rPr>
          <w:sz w:val="22"/>
          <w:szCs w:val="22"/>
          <w:lang w:val="en-US"/>
        </w:rPr>
      </w:pPr>
    </w:p>
    <w:p w:rsidR="00135E61" w:rsidRDefault="00135E61" w:rsidP="00135E61">
      <w:pPr>
        <w:autoSpaceDE w:val="0"/>
        <w:autoSpaceDN w:val="0"/>
        <w:adjustRightInd w:val="0"/>
        <w:rPr>
          <w:sz w:val="22"/>
          <w:szCs w:val="22"/>
        </w:rPr>
      </w:pPr>
      <w:r>
        <w:rPr>
          <w:sz w:val="22"/>
          <w:szCs w:val="22"/>
        </w:rPr>
        <w:t>Det er dog i forbindelse med ansøgningen ikke oplyst, hvorvidt tapstederne anvendes til køkkenu</w:t>
      </w:r>
      <w:r>
        <w:rPr>
          <w:sz w:val="22"/>
          <w:szCs w:val="22"/>
        </w:rPr>
        <w:t>d</w:t>
      </w:r>
      <w:r>
        <w:rPr>
          <w:sz w:val="22"/>
          <w:szCs w:val="22"/>
        </w:rPr>
        <w:t>styr, og dermed hvorvidt grundlaget for denne beregning er til stede.</w:t>
      </w:r>
    </w:p>
    <w:p w:rsidR="00801F48" w:rsidRPr="00135E61" w:rsidRDefault="00801F48" w:rsidP="00C4493B">
      <w:pPr>
        <w:autoSpaceDE w:val="0"/>
        <w:autoSpaceDN w:val="0"/>
        <w:adjustRightInd w:val="0"/>
        <w:rPr>
          <w:sz w:val="22"/>
          <w:szCs w:val="22"/>
        </w:rPr>
      </w:pPr>
    </w:p>
    <w:p w:rsidR="00801F48" w:rsidRPr="00135E61" w:rsidRDefault="00801F48" w:rsidP="00C4493B">
      <w:pPr>
        <w:autoSpaceDE w:val="0"/>
        <w:autoSpaceDN w:val="0"/>
        <w:adjustRightInd w:val="0"/>
        <w:rPr>
          <w:sz w:val="22"/>
          <w:szCs w:val="22"/>
        </w:rPr>
      </w:pPr>
    </w:p>
    <w:p w:rsidR="00C4493B" w:rsidRPr="008F7D0A" w:rsidRDefault="00C4493B" w:rsidP="00C4493B">
      <w:pPr>
        <w:autoSpaceDE w:val="0"/>
        <w:autoSpaceDN w:val="0"/>
        <w:adjustRightInd w:val="0"/>
        <w:rPr>
          <w:sz w:val="22"/>
          <w:szCs w:val="22"/>
        </w:rPr>
      </w:pPr>
      <w:r w:rsidRPr="008F7D0A">
        <w:rPr>
          <w:sz w:val="22"/>
          <w:szCs w:val="22"/>
        </w:rPr>
        <w:t>Efter at have beregnet udskillerens nominelle størrelse, NS, vælges den nærmeste højere NS i he</w:t>
      </w:r>
      <w:r w:rsidRPr="008F7D0A">
        <w:rPr>
          <w:sz w:val="22"/>
          <w:szCs w:val="22"/>
        </w:rPr>
        <w:t>n</w:t>
      </w:r>
      <w:r w:rsidRPr="008F7D0A">
        <w:rPr>
          <w:sz w:val="22"/>
          <w:szCs w:val="22"/>
        </w:rPr>
        <w:t>hold til de standardstørrelser, som fedtudskillere normalt produceres med (normalt kapacitet til 1, 2, 4, 7, 10</w:t>
      </w:r>
      <w:r w:rsidR="009134C5">
        <w:rPr>
          <w:sz w:val="22"/>
          <w:szCs w:val="22"/>
        </w:rPr>
        <w:t>, 15, 20</w:t>
      </w:r>
      <w:r w:rsidRPr="008F7D0A">
        <w:rPr>
          <w:sz w:val="22"/>
          <w:szCs w:val="22"/>
        </w:rPr>
        <w:t xml:space="preserve"> osv. l/s), dvs. den nominelle nødvendige kapacitet er </w:t>
      </w:r>
      <w:r w:rsidR="00135E61">
        <w:rPr>
          <w:sz w:val="22"/>
          <w:szCs w:val="22"/>
        </w:rPr>
        <w:t>maksimalt 15</w:t>
      </w:r>
      <w:r w:rsidRPr="008F7D0A">
        <w:rPr>
          <w:sz w:val="22"/>
          <w:szCs w:val="22"/>
        </w:rPr>
        <w:t xml:space="preserve"> l/s.</w:t>
      </w:r>
    </w:p>
    <w:p w:rsidR="00C4493B" w:rsidRPr="008F7D0A" w:rsidRDefault="00C4493B" w:rsidP="00C4493B">
      <w:pPr>
        <w:autoSpaceDE w:val="0"/>
        <w:autoSpaceDN w:val="0"/>
        <w:adjustRightInd w:val="0"/>
        <w:rPr>
          <w:sz w:val="22"/>
          <w:szCs w:val="22"/>
        </w:rPr>
      </w:pPr>
    </w:p>
    <w:p w:rsidR="00C4493B" w:rsidRPr="008F7D0A" w:rsidRDefault="00C4493B" w:rsidP="00C4493B">
      <w:pPr>
        <w:rPr>
          <w:b/>
          <w:sz w:val="22"/>
          <w:szCs w:val="22"/>
        </w:rPr>
      </w:pPr>
      <w:r w:rsidRPr="008F7D0A">
        <w:rPr>
          <w:b/>
          <w:sz w:val="22"/>
          <w:szCs w:val="22"/>
        </w:rPr>
        <w:t>Beregningsmetode B:</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sz w:val="22"/>
          <w:szCs w:val="22"/>
        </w:rPr>
      </w:pPr>
      <w:r w:rsidRPr="008F7D0A">
        <w:rPr>
          <w:sz w:val="22"/>
          <w:szCs w:val="22"/>
        </w:rPr>
        <w:t>Beregningsmetode B kan anvendes for køkkener og restauranter samt ved kød- og fiskefremstilling mv.</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sz w:val="22"/>
          <w:szCs w:val="22"/>
        </w:rPr>
      </w:pPr>
      <w:r w:rsidRPr="008F7D0A">
        <w:rPr>
          <w:sz w:val="22"/>
          <w:szCs w:val="22"/>
        </w:rPr>
        <w:t>Følgende formel anvendes:</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ind w:firstLine="1304"/>
        <w:rPr>
          <w:noProof/>
          <w:sz w:val="22"/>
          <w:szCs w:val="22"/>
        </w:rPr>
      </w:pPr>
      <w:r w:rsidRPr="008F7D0A">
        <w:rPr>
          <w:noProof/>
          <w:sz w:val="22"/>
          <w:szCs w:val="22"/>
        </w:rPr>
        <w:drawing>
          <wp:inline distT="0" distB="0" distL="0" distR="0" wp14:anchorId="3E994E1C" wp14:editId="1A566636">
            <wp:extent cx="1184910" cy="412115"/>
            <wp:effectExtent l="0" t="0" r="0" b="698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4910" cy="412115"/>
                    </a:xfrm>
                    <a:prstGeom prst="rect">
                      <a:avLst/>
                    </a:prstGeom>
                    <a:noFill/>
                    <a:ln>
                      <a:noFill/>
                    </a:ln>
                  </pic:spPr>
                </pic:pic>
              </a:graphicData>
            </a:graphic>
          </wp:inline>
        </w:drawing>
      </w:r>
    </w:p>
    <w:p w:rsidR="00C4493B" w:rsidRPr="008F7D0A" w:rsidRDefault="00C4493B" w:rsidP="00C4493B">
      <w:pPr>
        <w:autoSpaceDE w:val="0"/>
        <w:autoSpaceDN w:val="0"/>
        <w:adjustRightInd w:val="0"/>
        <w:rPr>
          <w:noProof/>
          <w:sz w:val="22"/>
          <w:szCs w:val="22"/>
        </w:rPr>
      </w:pPr>
    </w:p>
    <w:p w:rsidR="00C4493B" w:rsidRPr="008F7D0A" w:rsidRDefault="00C4493B" w:rsidP="00C4493B">
      <w:pPr>
        <w:autoSpaceDE w:val="0"/>
        <w:autoSpaceDN w:val="0"/>
        <w:adjustRightInd w:val="0"/>
        <w:rPr>
          <w:noProof/>
          <w:sz w:val="22"/>
          <w:szCs w:val="22"/>
        </w:rPr>
      </w:pPr>
      <w:r w:rsidRPr="008F7D0A">
        <w:rPr>
          <w:noProof/>
          <w:sz w:val="22"/>
          <w:szCs w:val="22"/>
        </w:rPr>
        <w:t>hvor</w:t>
      </w:r>
    </w:p>
    <w:p w:rsidR="00C4493B" w:rsidRPr="008F7D0A" w:rsidRDefault="00C4493B" w:rsidP="00C4493B">
      <w:pPr>
        <w:autoSpaceDE w:val="0"/>
        <w:autoSpaceDN w:val="0"/>
        <w:adjustRightInd w:val="0"/>
        <w:rPr>
          <w:sz w:val="22"/>
          <w:szCs w:val="22"/>
        </w:rPr>
      </w:pPr>
      <w:r w:rsidRPr="008F7D0A">
        <w:rPr>
          <w:sz w:val="22"/>
          <w:szCs w:val="22"/>
        </w:rPr>
        <w:t xml:space="preserve">qs </w:t>
      </w:r>
      <w:r w:rsidRPr="008F7D0A">
        <w:rPr>
          <w:sz w:val="22"/>
          <w:szCs w:val="22"/>
        </w:rPr>
        <w:tab/>
        <w:t>er den dimensioneringsgivende spildevandsstrøm i l/s</w:t>
      </w:r>
    </w:p>
    <w:p w:rsidR="00C4493B" w:rsidRPr="008F7D0A" w:rsidRDefault="00C4493B" w:rsidP="00C4493B">
      <w:pPr>
        <w:autoSpaceDE w:val="0"/>
        <w:autoSpaceDN w:val="0"/>
        <w:adjustRightInd w:val="0"/>
        <w:rPr>
          <w:sz w:val="22"/>
          <w:szCs w:val="22"/>
        </w:rPr>
      </w:pPr>
      <w:r w:rsidRPr="008F7D0A">
        <w:rPr>
          <w:sz w:val="22"/>
          <w:szCs w:val="22"/>
        </w:rPr>
        <w:t>V</w:t>
      </w:r>
      <w:r w:rsidRPr="008F7D0A">
        <w:rPr>
          <w:sz w:val="22"/>
          <w:szCs w:val="22"/>
        </w:rPr>
        <w:tab/>
        <w:t>er den gennemsnitlige spildevandsmængde i liter pr. døgn</w:t>
      </w:r>
    </w:p>
    <w:p w:rsidR="00C4493B" w:rsidRPr="008F7D0A" w:rsidRDefault="00C4493B" w:rsidP="00C4493B">
      <w:pPr>
        <w:autoSpaceDE w:val="0"/>
        <w:autoSpaceDN w:val="0"/>
        <w:adjustRightInd w:val="0"/>
        <w:rPr>
          <w:sz w:val="22"/>
          <w:szCs w:val="22"/>
        </w:rPr>
      </w:pPr>
      <w:r w:rsidRPr="008F7D0A">
        <w:rPr>
          <w:sz w:val="22"/>
          <w:szCs w:val="22"/>
        </w:rPr>
        <w:t>F</w:t>
      </w:r>
      <w:r w:rsidRPr="008F7D0A">
        <w:rPr>
          <w:sz w:val="22"/>
          <w:szCs w:val="22"/>
        </w:rPr>
        <w:tab/>
        <w:t>er timefaktoren afhængig af virksomhedstypen</w:t>
      </w:r>
    </w:p>
    <w:p w:rsidR="00C4493B" w:rsidRPr="008F7D0A" w:rsidRDefault="00C4493B" w:rsidP="00C4493B">
      <w:pPr>
        <w:autoSpaceDE w:val="0"/>
        <w:autoSpaceDN w:val="0"/>
        <w:adjustRightInd w:val="0"/>
        <w:rPr>
          <w:sz w:val="22"/>
          <w:szCs w:val="22"/>
        </w:rPr>
      </w:pPr>
      <w:r w:rsidRPr="008F7D0A">
        <w:rPr>
          <w:sz w:val="22"/>
          <w:szCs w:val="22"/>
        </w:rPr>
        <w:t>T</w:t>
      </w:r>
      <w:r w:rsidRPr="008F7D0A">
        <w:rPr>
          <w:sz w:val="22"/>
          <w:szCs w:val="22"/>
        </w:rPr>
        <w:tab/>
        <w:t>er den gennemsnitlige arbejdstid i timer pr. døgn</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sz w:val="22"/>
          <w:szCs w:val="22"/>
        </w:rPr>
      </w:pPr>
      <w:r w:rsidRPr="008F7D0A">
        <w:rPr>
          <w:sz w:val="22"/>
          <w:szCs w:val="22"/>
        </w:rPr>
        <w:t>V kan bestemmes ud fra kendskab til det faktiske vandforbrug eller ud fra følgende formel:</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ind w:left="1304"/>
        <w:rPr>
          <w:sz w:val="22"/>
          <w:szCs w:val="22"/>
          <w:vertAlign w:val="subscript"/>
        </w:rPr>
      </w:pPr>
      <w:r w:rsidRPr="008F7D0A">
        <w:rPr>
          <w:sz w:val="22"/>
          <w:szCs w:val="22"/>
        </w:rPr>
        <w:t>V = M x V</w:t>
      </w:r>
      <w:r w:rsidRPr="008F7D0A">
        <w:rPr>
          <w:sz w:val="22"/>
          <w:szCs w:val="22"/>
          <w:vertAlign w:val="subscript"/>
        </w:rPr>
        <w:t>m</w:t>
      </w:r>
      <w:r w:rsidRPr="008F7D0A">
        <w:rPr>
          <w:sz w:val="22"/>
          <w:szCs w:val="22"/>
        </w:rPr>
        <w:t xml:space="preserve"> </w:t>
      </w:r>
      <w:r w:rsidRPr="008F7D0A">
        <w:rPr>
          <w:sz w:val="22"/>
          <w:szCs w:val="22"/>
        </w:rPr>
        <w:tab/>
        <w:t xml:space="preserve"> eller</w:t>
      </w:r>
      <w:r w:rsidRPr="008F7D0A">
        <w:rPr>
          <w:sz w:val="22"/>
          <w:szCs w:val="22"/>
        </w:rPr>
        <w:tab/>
        <w:t xml:space="preserve">V = M x </w:t>
      </w:r>
      <w:proofErr w:type="spellStart"/>
      <w:r w:rsidRPr="008F7D0A">
        <w:rPr>
          <w:sz w:val="22"/>
          <w:szCs w:val="22"/>
        </w:rPr>
        <w:t>V</w:t>
      </w:r>
      <w:r w:rsidRPr="008F7D0A">
        <w:rPr>
          <w:sz w:val="22"/>
          <w:szCs w:val="22"/>
          <w:vertAlign w:val="subscript"/>
        </w:rPr>
        <w:t>p</w:t>
      </w:r>
      <w:proofErr w:type="spellEnd"/>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sz w:val="22"/>
          <w:szCs w:val="22"/>
        </w:rPr>
      </w:pPr>
      <w:r w:rsidRPr="008F7D0A">
        <w:rPr>
          <w:sz w:val="22"/>
          <w:szCs w:val="22"/>
        </w:rPr>
        <w:t xml:space="preserve">hvor </w:t>
      </w:r>
    </w:p>
    <w:p w:rsidR="00C4493B" w:rsidRPr="008F7D0A" w:rsidRDefault="00C4493B" w:rsidP="00C4493B">
      <w:pPr>
        <w:autoSpaceDE w:val="0"/>
        <w:autoSpaceDN w:val="0"/>
        <w:adjustRightInd w:val="0"/>
        <w:rPr>
          <w:sz w:val="22"/>
          <w:szCs w:val="22"/>
        </w:rPr>
      </w:pPr>
      <w:r w:rsidRPr="008F7D0A">
        <w:rPr>
          <w:sz w:val="22"/>
          <w:szCs w:val="22"/>
        </w:rPr>
        <w:t>V</w:t>
      </w:r>
      <w:r w:rsidRPr="008F7D0A">
        <w:rPr>
          <w:sz w:val="22"/>
          <w:szCs w:val="22"/>
        </w:rPr>
        <w:tab/>
        <w:t>er den gennemsnitlige spildevandsmængde i liter pr. døgn</w:t>
      </w:r>
    </w:p>
    <w:p w:rsidR="00C4493B" w:rsidRPr="008F7D0A" w:rsidRDefault="00C4493B" w:rsidP="00C4493B">
      <w:pPr>
        <w:autoSpaceDE w:val="0"/>
        <w:autoSpaceDN w:val="0"/>
        <w:adjustRightInd w:val="0"/>
        <w:rPr>
          <w:sz w:val="22"/>
          <w:szCs w:val="22"/>
        </w:rPr>
      </w:pPr>
      <w:r w:rsidRPr="008F7D0A">
        <w:rPr>
          <w:sz w:val="22"/>
          <w:szCs w:val="22"/>
        </w:rPr>
        <w:t xml:space="preserve">M </w:t>
      </w:r>
      <w:r w:rsidRPr="008F7D0A">
        <w:rPr>
          <w:sz w:val="22"/>
          <w:szCs w:val="22"/>
        </w:rPr>
        <w:tab/>
        <w:t>er antal måltider pr. dag eller kg kødproduktion pr. dag</w:t>
      </w:r>
    </w:p>
    <w:p w:rsidR="00C4493B" w:rsidRPr="008F7D0A" w:rsidRDefault="00C4493B" w:rsidP="00C4493B">
      <w:pPr>
        <w:autoSpaceDE w:val="0"/>
        <w:autoSpaceDN w:val="0"/>
        <w:adjustRightInd w:val="0"/>
        <w:rPr>
          <w:sz w:val="22"/>
          <w:szCs w:val="22"/>
        </w:rPr>
      </w:pPr>
      <w:r w:rsidRPr="008F7D0A">
        <w:rPr>
          <w:sz w:val="22"/>
          <w:szCs w:val="22"/>
        </w:rPr>
        <w:t>V</w:t>
      </w:r>
      <w:r w:rsidRPr="008F7D0A">
        <w:rPr>
          <w:sz w:val="22"/>
          <w:szCs w:val="22"/>
          <w:vertAlign w:val="subscript"/>
        </w:rPr>
        <w:t>m</w:t>
      </w:r>
      <w:r w:rsidRPr="008F7D0A">
        <w:rPr>
          <w:sz w:val="22"/>
          <w:szCs w:val="22"/>
        </w:rPr>
        <w:tab/>
        <w:t>er forbrugt vand i liter pr. måltid</w:t>
      </w:r>
    </w:p>
    <w:p w:rsidR="00C4493B" w:rsidRPr="008F7D0A" w:rsidRDefault="00C4493B" w:rsidP="00C4493B">
      <w:pPr>
        <w:autoSpaceDE w:val="0"/>
        <w:autoSpaceDN w:val="0"/>
        <w:adjustRightInd w:val="0"/>
        <w:rPr>
          <w:sz w:val="22"/>
          <w:szCs w:val="22"/>
        </w:rPr>
      </w:pPr>
      <w:proofErr w:type="spellStart"/>
      <w:r w:rsidRPr="008F7D0A">
        <w:rPr>
          <w:sz w:val="22"/>
          <w:szCs w:val="22"/>
        </w:rPr>
        <w:t>V</w:t>
      </w:r>
      <w:r w:rsidRPr="008F7D0A">
        <w:rPr>
          <w:sz w:val="22"/>
          <w:szCs w:val="22"/>
          <w:vertAlign w:val="subscript"/>
        </w:rPr>
        <w:t>p</w:t>
      </w:r>
      <w:proofErr w:type="spellEnd"/>
      <w:r w:rsidRPr="008F7D0A">
        <w:rPr>
          <w:sz w:val="22"/>
          <w:szCs w:val="22"/>
        </w:rPr>
        <w:tab/>
        <w:t>er forbrugt vand i liter pr. kg kødproduktion</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sz w:val="22"/>
          <w:szCs w:val="22"/>
        </w:rPr>
      </w:pPr>
      <w:r w:rsidRPr="008F7D0A">
        <w:rPr>
          <w:sz w:val="22"/>
          <w:szCs w:val="22"/>
        </w:rPr>
        <w:t xml:space="preserve">Vm, </w:t>
      </w:r>
      <w:proofErr w:type="spellStart"/>
      <w:r w:rsidRPr="008F7D0A">
        <w:rPr>
          <w:sz w:val="22"/>
          <w:szCs w:val="22"/>
        </w:rPr>
        <w:t>Vp</w:t>
      </w:r>
      <w:proofErr w:type="spellEnd"/>
      <w:r w:rsidRPr="008F7D0A">
        <w:rPr>
          <w:sz w:val="22"/>
          <w:szCs w:val="22"/>
        </w:rPr>
        <w:t xml:space="preserve"> og F bestemmes ud fra tabel 6:</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noProof/>
          <w:sz w:val="22"/>
          <w:szCs w:val="22"/>
        </w:rPr>
      </w:pPr>
      <w:r w:rsidRPr="008F7D0A">
        <w:rPr>
          <w:noProof/>
          <w:sz w:val="22"/>
          <w:szCs w:val="22"/>
        </w:rPr>
        <w:drawing>
          <wp:inline distT="0" distB="0" distL="0" distR="0" wp14:anchorId="7F9BD784" wp14:editId="18A7E21C">
            <wp:extent cx="6336665" cy="1983105"/>
            <wp:effectExtent l="0" t="0" r="698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36665" cy="1983105"/>
                    </a:xfrm>
                    <a:prstGeom prst="rect">
                      <a:avLst/>
                    </a:prstGeom>
                    <a:noFill/>
                    <a:ln>
                      <a:noFill/>
                    </a:ln>
                  </pic:spPr>
                </pic:pic>
              </a:graphicData>
            </a:graphic>
          </wp:inline>
        </w:drawing>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b/>
          <w:sz w:val="22"/>
          <w:szCs w:val="22"/>
        </w:rPr>
      </w:pPr>
      <w:r w:rsidRPr="008F7D0A">
        <w:rPr>
          <w:b/>
          <w:sz w:val="22"/>
          <w:szCs w:val="22"/>
        </w:rPr>
        <w:t>Beregningsresultat, metode B</w:t>
      </w:r>
    </w:p>
    <w:p w:rsidR="00C4493B" w:rsidRPr="008F7D0A" w:rsidRDefault="00C4493B" w:rsidP="00C4493B">
      <w:pPr>
        <w:autoSpaceDE w:val="0"/>
        <w:autoSpaceDN w:val="0"/>
        <w:adjustRightInd w:val="0"/>
        <w:rPr>
          <w:sz w:val="22"/>
          <w:szCs w:val="22"/>
        </w:rPr>
      </w:pPr>
      <w:r w:rsidRPr="008F7D0A">
        <w:rPr>
          <w:sz w:val="22"/>
          <w:szCs w:val="22"/>
        </w:rPr>
        <w:t>Ved beregning af spildevandsstrømme ud fra beregningsmetode B fås følgende dimensionering:</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sz w:val="22"/>
          <w:szCs w:val="22"/>
        </w:rPr>
      </w:pPr>
      <w:r w:rsidRPr="008F7D0A">
        <w:rPr>
          <w:sz w:val="22"/>
          <w:szCs w:val="22"/>
        </w:rPr>
        <w:t>Det vurderes rimeligt at sammenligne virksomhedens aktiviteter med ”kantiner i virksomheder”, jf. tabel 6, hvorved Vm sættes til 5 og F sættes til 20.</w:t>
      </w:r>
    </w:p>
    <w:p w:rsidR="00C4493B" w:rsidRPr="008F7D0A" w:rsidRDefault="00C4493B" w:rsidP="00C4493B">
      <w:pPr>
        <w:autoSpaceDE w:val="0"/>
        <w:autoSpaceDN w:val="0"/>
        <w:adjustRightInd w:val="0"/>
        <w:rPr>
          <w:sz w:val="22"/>
          <w:szCs w:val="22"/>
        </w:rPr>
      </w:pPr>
      <w:r w:rsidRPr="008F7D0A">
        <w:rPr>
          <w:sz w:val="22"/>
          <w:szCs w:val="22"/>
        </w:rPr>
        <w:t xml:space="preserve">M er fastsat til </w:t>
      </w:r>
      <w:r w:rsidR="00301705">
        <w:rPr>
          <w:sz w:val="22"/>
          <w:szCs w:val="22"/>
        </w:rPr>
        <w:t>150</w:t>
      </w:r>
      <w:r w:rsidRPr="008F7D0A">
        <w:rPr>
          <w:sz w:val="22"/>
          <w:szCs w:val="22"/>
        </w:rPr>
        <w:t xml:space="preserve"> måltider pr. dag og t er fastsat til </w:t>
      </w:r>
      <w:r w:rsidR="00301705">
        <w:rPr>
          <w:sz w:val="22"/>
          <w:szCs w:val="22"/>
        </w:rPr>
        <w:t>8</w:t>
      </w:r>
      <w:r w:rsidRPr="008F7D0A">
        <w:rPr>
          <w:sz w:val="22"/>
          <w:szCs w:val="22"/>
        </w:rPr>
        <w:t xml:space="preserve"> timer dagligt.</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sz w:val="22"/>
          <w:szCs w:val="22"/>
        </w:rPr>
      </w:pPr>
      <w:r w:rsidRPr="008F7D0A">
        <w:rPr>
          <w:sz w:val="22"/>
          <w:szCs w:val="22"/>
        </w:rPr>
        <w:t>V beregnes således til V = M x Vm = 25 x 5 = 125 l/døgn</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rPr>
          <w:sz w:val="22"/>
          <w:szCs w:val="22"/>
        </w:rPr>
      </w:pPr>
      <w:r w:rsidRPr="008F7D0A">
        <w:rPr>
          <w:sz w:val="22"/>
          <w:szCs w:val="22"/>
        </w:rPr>
        <w:t>qs beregnes herefter til:</w:t>
      </w:r>
    </w:p>
    <w:p w:rsidR="00C4493B" w:rsidRPr="008F7D0A" w:rsidRDefault="00C4493B" w:rsidP="00C4493B">
      <w:pPr>
        <w:autoSpaceDE w:val="0"/>
        <w:autoSpaceDN w:val="0"/>
        <w:adjustRightInd w:val="0"/>
        <w:rPr>
          <w:sz w:val="22"/>
          <w:szCs w:val="22"/>
        </w:rPr>
      </w:pPr>
    </w:p>
    <w:p w:rsidR="00C4493B" w:rsidRPr="00301705" w:rsidRDefault="00C4493B" w:rsidP="00C4493B">
      <w:pPr>
        <w:autoSpaceDE w:val="0"/>
        <w:autoSpaceDN w:val="0"/>
        <w:adjustRightInd w:val="0"/>
        <w:rPr>
          <w:sz w:val="22"/>
          <w:szCs w:val="22"/>
          <w:lang w:val="en-US"/>
        </w:rPr>
      </w:pPr>
      <w:r w:rsidRPr="008F7D0A">
        <w:rPr>
          <w:sz w:val="22"/>
          <w:szCs w:val="22"/>
        </w:rPr>
        <w:tab/>
      </w:r>
      <w:r w:rsidRPr="00301705">
        <w:rPr>
          <w:sz w:val="22"/>
          <w:szCs w:val="22"/>
          <w:lang w:val="en-US"/>
        </w:rPr>
        <w:t>qs = (V x F) / (3600 x t) = (</w:t>
      </w:r>
      <w:r w:rsidR="00301705" w:rsidRPr="00301705">
        <w:rPr>
          <w:sz w:val="22"/>
          <w:szCs w:val="22"/>
          <w:lang w:val="en-US"/>
        </w:rPr>
        <w:t>750</w:t>
      </w:r>
      <w:r w:rsidRPr="00301705">
        <w:rPr>
          <w:sz w:val="22"/>
          <w:szCs w:val="22"/>
          <w:lang w:val="en-US"/>
        </w:rPr>
        <w:t xml:space="preserve"> x 20) / </w:t>
      </w:r>
      <w:r w:rsidR="00301705" w:rsidRPr="00301705">
        <w:rPr>
          <w:sz w:val="22"/>
          <w:szCs w:val="22"/>
          <w:lang w:val="en-US"/>
        </w:rPr>
        <w:t>(</w:t>
      </w:r>
      <w:r w:rsidRPr="00301705">
        <w:rPr>
          <w:sz w:val="22"/>
          <w:szCs w:val="22"/>
          <w:lang w:val="en-US"/>
        </w:rPr>
        <w:t xml:space="preserve">3600 x </w:t>
      </w:r>
      <w:r w:rsidR="00301705" w:rsidRPr="00301705">
        <w:rPr>
          <w:sz w:val="22"/>
          <w:szCs w:val="22"/>
          <w:lang w:val="en-US"/>
        </w:rPr>
        <w:t>8</w:t>
      </w:r>
      <w:r w:rsidRPr="00301705">
        <w:rPr>
          <w:sz w:val="22"/>
          <w:szCs w:val="22"/>
          <w:lang w:val="en-US"/>
        </w:rPr>
        <w:t xml:space="preserve">) = </w:t>
      </w:r>
      <w:r w:rsidR="00301705" w:rsidRPr="00301705">
        <w:rPr>
          <w:sz w:val="22"/>
          <w:szCs w:val="22"/>
          <w:lang w:val="en-US"/>
        </w:rPr>
        <w:t>2</w:t>
      </w:r>
      <w:proofErr w:type="gramStart"/>
      <w:r w:rsidR="00301705" w:rsidRPr="00301705">
        <w:rPr>
          <w:sz w:val="22"/>
          <w:szCs w:val="22"/>
          <w:lang w:val="en-US"/>
        </w:rPr>
        <w:t>,08</w:t>
      </w:r>
      <w:proofErr w:type="gramEnd"/>
      <w:r w:rsidRPr="00301705">
        <w:rPr>
          <w:sz w:val="22"/>
          <w:szCs w:val="22"/>
          <w:lang w:val="en-US"/>
        </w:rPr>
        <w:t xml:space="preserve"> l/s</w:t>
      </w:r>
    </w:p>
    <w:p w:rsidR="00C4493B" w:rsidRPr="00301705" w:rsidRDefault="00C4493B" w:rsidP="00C4493B">
      <w:pPr>
        <w:autoSpaceDE w:val="0"/>
        <w:autoSpaceDN w:val="0"/>
        <w:adjustRightInd w:val="0"/>
        <w:rPr>
          <w:sz w:val="22"/>
          <w:szCs w:val="22"/>
          <w:lang w:val="en-US"/>
        </w:rPr>
      </w:pPr>
    </w:p>
    <w:p w:rsidR="00C4493B" w:rsidRPr="008F7D0A" w:rsidRDefault="00C4493B" w:rsidP="00C4493B">
      <w:pPr>
        <w:autoSpaceDE w:val="0"/>
        <w:autoSpaceDN w:val="0"/>
        <w:adjustRightInd w:val="0"/>
        <w:rPr>
          <w:sz w:val="22"/>
          <w:szCs w:val="22"/>
        </w:rPr>
      </w:pPr>
      <w:r w:rsidRPr="008F7D0A">
        <w:rPr>
          <w:sz w:val="22"/>
          <w:szCs w:val="22"/>
        </w:rPr>
        <w:t>Herefter beregnes fedtudskillerens nominelle dimension som følgende:</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ind w:left="1304"/>
        <w:rPr>
          <w:sz w:val="22"/>
          <w:szCs w:val="22"/>
          <w:lang w:val="en-US"/>
        </w:rPr>
      </w:pPr>
      <w:r w:rsidRPr="008F7D0A">
        <w:rPr>
          <w:sz w:val="22"/>
          <w:szCs w:val="22"/>
          <w:lang w:val="en-US"/>
        </w:rPr>
        <w:t>NS = (</w:t>
      </w:r>
      <w:proofErr w:type="spellStart"/>
      <w:r w:rsidRPr="008F7D0A">
        <w:rPr>
          <w:sz w:val="22"/>
          <w:szCs w:val="22"/>
          <w:lang w:val="en-US"/>
        </w:rPr>
        <w:t>q</w:t>
      </w:r>
      <w:r w:rsidRPr="008F7D0A">
        <w:rPr>
          <w:sz w:val="22"/>
          <w:szCs w:val="22"/>
          <w:vertAlign w:val="subscript"/>
          <w:lang w:val="en-US"/>
        </w:rPr>
        <w:t>r</w:t>
      </w:r>
      <w:proofErr w:type="spellEnd"/>
      <w:r w:rsidRPr="008F7D0A">
        <w:rPr>
          <w:sz w:val="22"/>
          <w:szCs w:val="22"/>
          <w:lang w:val="en-US"/>
        </w:rPr>
        <w:t xml:space="preserve"> + </w:t>
      </w:r>
      <w:proofErr w:type="spellStart"/>
      <w:r w:rsidRPr="008F7D0A">
        <w:rPr>
          <w:sz w:val="22"/>
          <w:szCs w:val="22"/>
          <w:lang w:val="en-US"/>
        </w:rPr>
        <w:t>q</w:t>
      </w:r>
      <w:r w:rsidRPr="008F7D0A">
        <w:rPr>
          <w:sz w:val="22"/>
          <w:szCs w:val="22"/>
          <w:vertAlign w:val="subscript"/>
          <w:lang w:val="en-US"/>
        </w:rPr>
        <w:t>s</w:t>
      </w:r>
      <w:proofErr w:type="spellEnd"/>
      <w:r w:rsidRPr="008F7D0A">
        <w:rPr>
          <w:sz w:val="22"/>
          <w:szCs w:val="22"/>
          <w:lang w:val="en-US"/>
        </w:rPr>
        <w:t xml:space="preserve"> × </w:t>
      </w:r>
      <w:proofErr w:type="spellStart"/>
      <w:r w:rsidRPr="008F7D0A">
        <w:rPr>
          <w:sz w:val="22"/>
          <w:szCs w:val="22"/>
          <w:lang w:val="en-US"/>
        </w:rPr>
        <w:t>f</w:t>
      </w:r>
      <w:r w:rsidRPr="008F7D0A">
        <w:rPr>
          <w:sz w:val="22"/>
          <w:szCs w:val="22"/>
          <w:vertAlign w:val="subscript"/>
          <w:lang w:val="en-US"/>
        </w:rPr>
        <w:t>t</w:t>
      </w:r>
      <w:proofErr w:type="spellEnd"/>
      <w:r w:rsidRPr="008F7D0A">
        <w:rPr>
          <w:sz w:val="22"/>
          <w:szCs w:val="22"/>
          <w:lang w:val="en-US"/>
        </w:rPr>
        <w:t xml:space="preserve"> × </w:t>
      </w:r>
      <w:proofErr w:type="spellStart"/>
      <w:r w:rsidRPr="008F7D0A">
        <w:rPr>
          <w:sz w:val="22"/>
          <w:szCs w:val="22"/>
          <w:lang w:val="en-US"/>
        </w:rPr>
        <w:t>f</w:t>
      </w:r>
      <w:r w:rsidRPr="008F7D0A">
        <w:rPr>
          <w:sz w:val="22"/>
          <w:szCs w:val="22"/>
          <w:vertAlign w:val="subscript"/>
          <w:lang w:val="en-US"/>
        </w:rPr>
        <w:t>r</w:t>
      </w:r>
      <w:proofErr w:type="spellEnd"/>
      <w:r w:rsidRPr="008F7D0A">
        <w:rPr>
          <w:sz w:val="22"/>
          <w:szCs w:val="22"/>
          <w:lang w:val="en-US"/>
        </w:rPr>
        <w:t xml:space="preserve">) × </w:t>
      </w:r>
      <w:proofErr w:type="spellStart"/>
      <w:r w:rsidRPr="008F7D0A">
        <w:rPr>
          <w:sz w:val="22"/>
          <w:szCs w:val="22"/>
          <w:lang w:val="en-US"/>
        </w:rPr>
        <w:t>f</w:t>
      </w:r>
      <w:r w:rsidRPr="008F7D0A">
        <w:rPr>
          <w:sz w:val="22"/>
          <w:szCs w:val="22"/>
          <w:vertAlign w:val="subscript"/>
          <w:lang w:val="en-US"/>
        </w:rPr>
        <w:t>d</w:t>
      </w:r>
      <w:proofErr w:type="spellEnd"/>
      <w:r w:rsidRPr="008F7D0A">
        <w:rPr>
          <w:sz w:val="22"/>
          <w:szCs w:val="22"/>
          <w:vertAlign w:val="subscript"/>
          <w:lang w:val="en-US"/>
        </w:rPr>
        <w:t xml:space="preserve"> </w:t>
      </w:r>
      <w:r w:rsidRPr="008F7D0A">
        <w:rPr>
          <w:sz w:val="22"/>
          <w:szCs w:val="22"/>
          <w:lang w:val="en-US"/>
        </w:rPr>
        <w:t xml:space="preserve">= (0 + </w:t>
      </w:r>
      <w:r w:rsidR="00301705">
        <w:rPr>
          <w:sz w:val="22"/>
          <w:szCs w:val="22"/>
          <w:lang w:val="en-US"/>
        </w:rPr>
        <w:t>2</w:t>
      </w:r>
      <w:proofErr w:type="gramStart"/>
      <w:r w:rsidR="00301705">
        <w:rPr>
          <w:sz w:val="22"/>
          <w:szCs w:val="22"/>
          <w:lang w:val="en-US"/>
        </w:rPr>
        <w:t>,08</w:t>
      </w:r>
      <w:proofErr w:type="gramEnd"/>
      <w:r w:rsidRPr="008F7D0A">
        <w:rPr>
          <w:sz w:val="22"/>
          <w:szCs w:val="22"/>
          <w:lang w:val="en-US"/>
        </w:rPr>
        <w:t xml:space="preserve"> x 1 x 1,</w:t>
      </w:r>
      <w:r w:rsidR="00301705">
        <w:rPr>
          <w:sz w:val="22"/>
          <w:szCs w:val="22"/>
          <w:lang w:val="en-US"/>
        </w:rPr>
        <w:t>5</w:t>
      </w:r>
      <w:r w:rsidRPr="008F7D0A">
        <w:rPr>
          <w:sz w:val="22"/>
          <w:szCs w:val="22"/>
          <w:lang w:val="en-US"/>
        </w:rPr>
        <w:t xml:space="preserve">) x 1 = </w:t>
      </w:r>
      <w:r w:rsidR="00301705">
        <w:rPr>
          <w:sz w:val="22"/>
          <w:szCs w:val="22"/>
          <w:lang w:val="en-US"/>
        </w:rPr>
        <w:t>3,13</w:t>
      </w:r>
      <w:r w:rsidRPr="008F7D0A">
        <w:rPr>
          <w:sz w:val="22"/>
          <w:szCs w:val="22"/>
          <w:lang w:val="en-US"/>
        </w:rPr>
        <w:t xml:space="preserve"> l/s</w:t>
      </w:r>
    </w:p>
    <w:p w:rsidR="00C4493B" w:rsidRPr="008F7D0A" w:rsidRDefault="00C4493B" w:rsidP="00C4493B">
      <w:pPr>
        <w:autoSpaceDE w:val="0"/>
        <w:autoSpaceDN w:val="0"/>
        <w:adjustRightInd w:val="0"/>
        <w:rPr>
          <w:sz w:val="22"/>
          <w:szCs w:val="22"/>
          <w:lang w:val="en-US"/>
        </w:rPr>
      </w:pPr>
    </w:p>
    <w:p w:rsidR="00C4493B" w:rsidRPr="008F7D0A" w:rsidRDefault="00C4493B" w:rsidP="00C4493B">
      <w:pPr>
        <w:autoSpaceDE w:val="0"/>
        <w:autoSpaceDN w:val="0"/>
        <w:adjustRightInd w:val="0"/>
        <w:rPr>
          <w:sz w:val="22"/>
          <w:szCs w:val="22"/>
        </w:rPr>
      </w:pPr>
      <w:r w:rsidRPr="008F7D0A">
        <w:rPr>
          <w:sz w:val="22"/>
          <w:szCs w:val="22"/>
        </w:rPr>
        <w:t>Efter at have beregnet udskillerens nominelle størrelse, NS, vælges den nærmeste højere NS i he</w:t>
      </w:r>
      <w:r w:rsidRPr="008F7D0A">
        <w:rPr>
          <w:sz w:val="22"/>
          <w:szCs w:val="22"/>
        </w:rPr>
        <w:t>n</w:t>
      </w:r>
      <w:r w:rsidRPr="008F7D0A">
        <w:rPr>
          <w:sz w:val="22"/>
          <w:szCs w:val="22"/>
        </w:rPr>
        <w:t xml:space="preserve">hold til de standardstørrelser, som fedtudskillere normalt produceres med (normalt kapacitet til 1, 2, 4, 7, 10 osv. l/s), dvs. den nominelle nødvendige kapacitet er </w:t>
      </w:r>
      <w:r w:rsidR="00301705">
        <w:rPr>
          <w:sz w:val="22"/>
          <w:szCs w:val="22"/>
        </w:rPr>
        <w:t>4</w:t>
      </w:r>
      <w:r w:rsidRPr="008F7D0A">
        <w:rPr>
          <w:sz w:val="22"/>
          <w:szCs w:val="22"/>
        </w:rPr>
        <w:t xml:space="preserve"> l/s.</w:t>
      </w:r>
    </w:p>
    <w:p w:rsidR="00C4493B" w:rsidRPr="008F7D0A" w:rsidRDefault="00C4493B" w:rsidP="0029453E">
      <w:pPr>
        <w:pStyle w:val="Overskrift1"/>
        <w:keepNext/>
        <w:widowControl w:val="0"/>
        <w:autoSpaceDE w:val="0"/>
        <w:autoSpaceDN w:val="0"/>
        <w:adjustRightInd w:val="0"/>
        <w:spacing w:before="0" w:beforeAutospacing="0" w:after="0" w:afterAutospacing="0"/>
        <w:rPr>
          <w:b w:val="0"/>
          <w:sz w:val="22"/>
          <w:szCs w:val="22"/>
        </w:rPr>
      </w:pPr>
      <w:r w:rsidRPr="008F7D0A">
        <w:rPr>
          <w:sz w:val="22"/>
          <w:szCs w:val="22"/>
        </w:rPr>
        <w:br w:type="page"/>
      </w:r>
      <w:bookmarkStart w:id="9" w:name="_Toc463524292"/>
      <w:r w:rsidRPr="008F7D0A">
        <w:rPr>
          <w:sz w:val="22"/>
          <w:szCs w:val="22"/>
        </w:rPr>
        <w:t>Bilag 2 – Dimensionering af slamfang</w:t>
      </w:r>
      <w:bookmarkEnd w:id="9"/>
    </w:p>
    <w:p w:rsidR="00C4493B" w:rsidRPr="008F7D0A" w:rsidRDefault="00C4493B" w:rsidP="00C4493B">
      <w:pPr>
        <w:autoSpaceDE w:val="0"/>
        <w:autoSpaceDN w:val="0"/>
        <w:adjustRightInd w:val="0"/>
        <w:rPr>
          <w:b/>
          <w:sz w:val="22"/>
          <w:szCs w:val="22"/>
        </w:rPr>
      </w:pPr>
    </w:p>
    <w:p w:rsidR="00C4493B" w:rsidRPr="008F7D0A" w:rsidRDefault="00C4493B" w:rsidP="00C4493B">
      <w:pPr>
        <w:autoSpaceDE w:val="0"/>
        <w:autoSpaceDN w:val="0"/>
        <w:adjustRightInd w:val="0"/>
        <w:rPr>
          <w:sz w:val="22"/>
          <w:szCs w:val="22"/>
        </w:rPr>
      </w:pPr>
      <w:proofErr w:type="spellStart"/>
      <w:r w:rsidRPr="008F7D0A">
        <w:rPr>
          <w:sz w:val="22"/>
          <w:szCs w:val="22"/>
        </w:rPr>
        <w:t>Slamfangets</w:t>
      </w:r>
      <w:proofErr w:type="spellEnd"/>
      <w:r w:rsidRPr="008F7D0A">
        <w:rPr>
          <w:sz w:val="22"/>
          <w:szCs w:val="22"/>
        </w:rPr>
        <w:t xml:space="preserve"> volumen fastsættes ud fra følgende formel, idet det vurderes, at der ikke er tale om produktion med store mængder slam:</w:t>
      </w:r>
    </w:p>
    <w:p w:rsidR="00C4493B" w:rsidRPr="008F7D0A" w:rsidRDefault="00C4493B" w:rsidP="00C4493B">
      <w:pPr>
        <w:autoSpaceDE w:val="0"/>
        <w:autoSpaceDN w:val="0"/>
        <w:adjustRightInd w:val="0"/>
        <w:rPr>
          <w:sz w:val="22"/>
          <w:szCs w:val="22"/>
        </w:rPr>
      </w:pPr>
    </w:p>
    <w:p w:rsidR="00C4493B" w:rsidRPr="008F7D0A" w:rsidRDefault="00C4493B" w:rsidP="00C4493B">
      <w:pPr>
        <w:autoSpaceDE w:val="0"/>
        <w:autoSpaceDN w:val="0"/>
        <w:adjustRightInd w:val="0"/>
        <w:ind w:firstLine="1304"/>
        <w:rPr>
          <w:sz w:val="22"/>
          <w:szCs w:val="22"/>
        </w:rPr>
      </w:pPr>
      <w:proofErr w:type="spellStart"/>
      <w:r w:rsidRPr="008F7D0A">
        <w:rPr>
          <w:sz w:val="22"/>
          <w:szCs w:val="22"/>
        </w:rPr>
        <w:t>V</w:t>
      </w:r>
      <w:r w:rsidRPr="008F7D0A">
        <w:rPr>
          <w:sz w:val="22"/>
          <w:szCs w:val="22"/>
          <w:vertAlign w:val="subscript"/>
        </w:rPr>
        <w:t>Slamfang</w:t>
      </w:r>
      <w:proofErr w:type="spellEnd"/>
      <w:r w:rsidRPr="008F7D0A">
        <w:rPr>
          <w:sz w:val="22"/>
          <w:szCs w:val="22"/>
        </w:rPr>
        <w:t xml:space="preserve"> = 100 x NS = 100 x </w:t>
      </w:r>
      <w:r w:rsidR="00301705">
        <w:rPr>
          <w:sz w:val="22"/>
          <w:szCs w:val="22"/>
        </w:rPr>
        <w:t>15</w:t>
      </w:r>
      <w:r w:rsidRPr="008F7D0A">
        <w:rPr>
          <w:sz w:val="22"/>
          <w:szCs w:val="22"/>
        </w:rPr>
        <w:t xml:space="preserve"> = </w:t>
      </w:r>
      <w:r w:rsidR="00301705">
        <w:rPr>
          <w:sz w:val="22"/>
          <w:szCs w:val="22"/>
        </w:rPr>
        <w:t>1.500 liter</w:t>
      </w:r>
    </w:p>
    <w:p w:rsidR="00C4493B" w:rsidRPr="008F7D0A" w:rsidRDefault="00C4493B" w:rsidP="00C4493B">
      <w:pPr>
        <w:autoSpaceDE w:val="0"/>
        <w:autoSpaceDN w:val="0"/>
        <w:adjustRightInd w:val="0"/>
        <w:rPr>
          <w:sz w:val="22"/>
          <w:szCs w:val="22"/>
        </w:rPr>
      </w:pPr>
    </w:p>
    <w:p w:rsidR="007207FC" w:rsidRPr="008F7D0A" w:rsidRDefault="00C4493B" w:rsidP="00301705">
      <w:pPr>
        <w:autoSpaceDE w:val="0"/>
        <w:autoSpaceDN w:val="0"/>
        <w:adjustRightInd w:val="0"/>
        <w:rPr>
          <w:sz w:val="22"/>
          <w:szCs w:val="22"/>
        </w:rPr>
      </w:pPr>
      <w:r w:rsidRPr="008F7D0A">
        <w:rPr>
          <w:sz w:val="22"/>
          <w:szCs w:val="22"/>
        </w:rPr>
        <w:t xml:space="preserve">NS er for den valgte fedtudskiller, dvs. </w:t>
      </w:r>
      <w:r w:rsidR="00301705">
        <w:rPr>
          <w:sz w:val="22"/>
          <w:szCs w:val="22"/>
        </w:rPr>
        <w:t>15</w:t>
      </w:r>
      <w:r w:rsidRPr="008F7D0A">
        <w:rPr>
          <w:sz w:val="22"/>
          <w:szCs w:val="22"/>
        </w:rPr>
        <w:t xml:space="preserve"> l/s</w:t>
      </w:r>
      <w:r w:rsidR="004F4F7F">
        <w:rPr>
          <w:sz w:val="22"/>
          <w:szCs w:val="22"/>
        </w:rPr>
        <w:t>.</w:t>
      </w:r>
    </w:p>
    <w:sectPr w:rsidR="007207FC" w:rsidRPr="008F7D0A" w:rsidSect="006A5625">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2155" w:right="1531" w:bottom="1418" w:left="1531"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4F" w:rsidRDefault="009E1C4F">
      <w:r>
        <w:separator/>
      </w:r>
    </w:p>
  </w:endnote>
  <w:endnote w:type="continuationSeparator" w:id="0">
    <w:p w:rsidR="009E1C4F" w:rsidRDefault="009E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w:altName w:val="Franklin Gothic Medium Cond"/>
    <w:panose1 w:val="02000503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34" w:rsidRDefault="0052183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34" w:rsidRDefault="00521834">
    <w:pPr>
      <w:pStyle w:val="Sidefod"/>
    </w:pPr>
    <w:r>
      <w:rPr>
        <w:rFonts w:ascii="Arial" w:hAnsi="Arial" w:cs="Arial"/>
        <w:noProof/>
        <w:sz w:val="14"/>
        <w:szCs w:val="14"/>
      </w:rPr>
      <mc:AlternateContent>
        <mc:Choice Requires="wps">
          <w:drawing>
            <wp:anchor distT="0" distB="0" distL="114300" distR="114300" simplePos="0" relativeHeight="251657728" behindDoc="0" locked="0" layoutInCell="1" allowOverlap="1" wp14:anchorId="197E0366" wp14:editId="125526F1">
              <wp:simplePos x="0" y="0"/>
              <wp:positionH relativeFrom="page">
                <wp:posOffset>972185</wp:posOffset>
              </wp:positionH>
              <wp:positionV relativeFrom="page">
                <wp:posOffset>10001885</wp:posOffset>
              </wp:positionV>
              <wp:extent cx="5579745" cy="0"/>
              <wp:effectExtent l="10160" t="10160" r="10795"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5875">
                        <a:solidFill>
                          <a:srgbClr val="001A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787.55pt" to="515.9pt,7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" strokecolor="#001a4b" strokeweight="1.25pt">
              <w10:wrap anchorx="page" anchory="page"/>
            </v:line>
          </w:pict>
        </mc:Fallback>
      </mc:AlternateContent>
    </w:r>
    <w:r w:rsidRPr="000E024F">
      <w:rPr>
        <w:rFonts w:ascii="Arial" w:hAnsi="Arial" w:cs="Arial"/>
        <w:sz w:val="14"/>
        <w:szCs w:val="14"/>
      </w:rPr>
      <w:t>TÆT PÅ MENNESKER, TEKNOLOGI OG NATUR</w:t>
    </w:r>
    <w:r>
      <w:rPr>
        <w:rFonts w:ascii="Arial Rounded MT" w:hAnsi="Arial Rounded MT" w:cs="Arial"/>
        <w:sz w:val="14"/>
        <w:szCs w:val="14"/>
      </w:rPr>
      <w:tab/>
    </w:r>
    <w:r>
      <w:rPr>
        <w:rFonts w:ascii="Arial Rounded MT" w:hAnsi="Arial Rounded MT" w:cs="Arial"/>
        <w:sz w:val="14"/>
        <w:szCs w:val="14"/>
      </w:rPr>
      <w:tab/>
    </w:r>
    <w:r w:rsidRPr="000E024F">
      <w:rPr>
        <w:rFonts w:ascii="Arial" w:hAnsi="Arial" w:cs="Arial"/>
        <w:sz w:val="14"/>
        <w:szCs w:val="14"/>
      </w:rPr>
      <w:t xml:space="preserve">Side </w:t>
    </w:r>
    <w:r w:rsidRPr="000E024F">
      <w:rPr>
        <w:rFonts w:ascii="Arial" w:hAnsi="Arial" w:cs="Arial"/>
        <w:sz w:val="14"/>
        <w:szCs w:val="14"/>
      </w:rPr>
      <w:fldChar w:fldCharType="begin"/>
    </w:r>
    <w:r w:rsidRPr="000E024F">
      <w:rPr>
        <w:rFonts w:ascii="Arial" w:hAnsi="Arial" w:cs="Arial"/>
        <w:sz w:val="14"/>
        <w:szCs w:val="14"/>
      </w:rPr>
      <w:instrText xml:space="preserve"> PAGE </w:instrText>
    </w:r>
    <w:r w:rsidRPr="000E024F">
      <w:rPr>
        <w:rFonts w:ascii="Arial" w:hAnsi="Arial" w:cs="Arial"/>
        <w:sz w:val="14"/>
        <w:szCs w:val="14"/>
      </w:rPr>
      <w:fldChar w:fldCharType="separate"/>
    </w:r>
    <w:r w:rsidR="003534BA">
      <w:rPr>
        <w:rFonts w:ascii="Arial" w:hAnsi="Arial" w:cs="Arial"/>
        <w:noProof/>
        <w:sz w:val="14"/>
        <w:szCs w:val="14"/>
      </w:rPr>
      <w:t>1</w:t>
    </w:r>
    <w:r w:rsidRPr="000E024F">
      <w:rPr>
        <w:rFonts w:ascii="Arial" w:hAnsi="Arial" w:cs="Arial"/>
        <w:sz w:val="14"/>
        <w:szCs w:val="14"/>
      </w:rPr>
      <w:fldChar w:fldCharType="end"/>
    </w:r>
    <w:r w:rsidRPr="000E024F">
      <w:rPr>
        <w:rFonts w:ascii="Arial" w:hAnsi="Arial" w:cs="Arial"/>
        <w:sz w:val="14"/>
        <w:szCs w:val="14"/>
      </w:rPr>
      <w:t xml:space="preserve"> af </w:t>
    </w:r>
    <w:r w:rsidRPr="000E024F">
      <w:rPr>
        <w:rFonts w:ascii="Arial" w:hAnsi="Arial" w:cs="Arial"/>
        <w:sz w:val="14"/>
        <w:szCs w:val="14"/>
      </w:rPr>
      <w:fldChar w:fldCharType="begin"/>
    </w:r>
    <w:r w:rsidRPr="000E024F">
      <w:rPr>
        <w:rFonts w:ascii="Arial" w:hAnsi="Arial" w:cs="Arial"/>
        <w:sz w:val="14"/>
        <w:szCs w:val="14"/>
      </w:rPr>
      <w:instrText xml:space="preserve"> NUMPAGES </w:instrText>
    </w:r>
    <w:r w:rsidRPr="000E024F">
      <w:rPr>
        <w:rFonts w:ascii="Arial" w:hAnsi="Arial" w:cs="Arial"/>
        <w:sz w:val="14"/>
        <w:szCs w:val="14"/>
      </w:rPr>
      <w:fldChar w:fldCharType="separate"/>
    </w:r>
    <w:r w:rsidR="003534BA">
      <w:rPr>
        <w:rFonts w:ascii="Arial" w:hAnsi="Arial" w:cs="Arial"/>
        <w:noProof/>
        <w:sz w:val="14"/>
        <w:szCs w:val="14"/>
      </w:rPr>
      <w:t>14</w:t>
    </w:r>
    <w:r w:rsidRPr="000E024F">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34" w:rsidRDefault="0052183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4F" w:rsidRDefault="009E1C4F">
      <w:r>
        <w:separator/>
      </w:r>
    </w:p>
  </w:footnote>
  <w:footnote w:type="continuationSeparator" w:id="0">
    <w:p w:rsidR="009E1C4F" w:rsidRDefault="009E1C4F">
      <w:r>
        <w:continuationSeparator/>
      </w:r>
    </w:p>
  </w:footnote>
  <w:footnote w:id="1">
    <w:p w:rsidR="00521834" w:rsidRDefault="00521834">
      <w:pPr>
        <w:pStyle w:val="Fodnotetekst"/>
      </w:pPr>
      <w:r>
        <w:rPr>
          <w:rStyle w:val="Fodnotehenvisning"/>
        </w:rPr>
        <w:footnoteRef/>
      </w:r>
      <w:r>
        <w:t xml:space="preserve"> </w:t>
      </w:r>
      <w:r w:rsidRPr="002F2D09">
        <w:rPr>
          <w:color w:val="000000"/>
        </w:rPr>
        <w:t>Miljø- og Fødevareministeriets</w:t>
      </w:r>
      <w:r w:rsidRPr="002F2D09">
        <w:t xml:space="preserve"> lovbekendtgørelse nummer </w:t>
      </w:r>
      <w:r w:rsidRPr="002F2D09">
        <w:rPr>
          <w:rStyle w:val="kortnavn2"/>
          <w:rFonts w:ascii="Times New Roman" w:hAnsi="Times New Roman" w:cs="Times New Roman"/>
          <w:sz w:val="20"/>
          <w:szCs w:val="20"/>
        </w:rPr>
        <w:t xml:space="preserve">1189 af 27. september 2016 </w:t>
      </w:r>
      <w:r w:rsidRPr="002F2D09">
        <w:t>af lov om miljøb</w:t>
      </w:r>
      <w:r w:rsidRPr="002F2D09">
        <w:t>e</w:t>
      </w:r>
      <w:r w:rsidRPr="002F2D09">
        <w:t>skyttelse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34" w:rsidRDefault="0052183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34" w:rsidRDefault="00521834">
    <w:pPr>
      <w:pStyle w:val="Sidehoved"/>
    </w:pPr>
    <w:r>
      <w:rPr>
        <w:noProof/>
      </w:rPr>
      <w:drawing>
        <wp:anchor distT="0" distB="0" distL="114300" distR="114300" simplePos="0" relativeHeight="251656704" behindDoc="0" locked="0" layoutInCell="1" allowOverlap="1" wp14:anchorId="4506545B" wp14:editId="1EDF11E9">
          <wp:simplePos x="0" y="0"/>
          <wp:positionH relativeFrom="page">
            <wp:posOffset>972185</wp:posOffset>
          </wp:positionH>
          <wp:positionV relativeFrom="page">
            <wp:posOffset>504190</wp:posOffset>
          </wp:positionV>
          <wp:extent cx="1958340" cy="299085"/>
          <wp:effectExtent l="0" t="0" r="3810" b="5715"/>
          <wp:wrapNone/>
          <wp:docPr id="2"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299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34" w:rsidRDefault="0052183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C14"/>
    <w:multiLevelType w:val="hybridMultilevel"/>
    <w:tmpl w:val="7BFCFFC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nsid w:val="050F430B"/>
    <w:multiLevelType w:val="hybridMultilevel"/>
    <w:tmpl w:val="6D20E3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7C8155D"/>
    <w:multiLevelType w:val="hybridMultilevel"/>
    <w:tmpl w:val="A57069E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2064447B"/>
    <w:multiLevelType w:val="hybridMultilevel"/>
    <w:tmpl w:val="2B667472"/>
    <w:lvl w:ilvl="0" w:tplc="6B2CE9CE">
      <w:start w:val="1"/>
      <w:numFmt w:val="decimal"/>
      <w:lvlText w:val="%1."/>
      <w:lvlJc w:val="left"/>
      <w:pPr>
        <w:ind w:left="1065" w:hanging="7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094035E"/>
    <w:multiLevelType w:val="hybridMultilevel"/>
    <w:tmpl w:val="9196B80C"/>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69773C5"/>
    <w:multiLevelType w:val="hybridMultilevel"/>
    <w:tmpl w:val="0698733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99D5193"/>
    <w:multiLevelType w:val="hybridMultilevel"/>
    <w:tmpl w:val="D1B236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F301788"/>
    <w:multiLevelType w:val="hybridMultilevel"/>
    <w:tmpl w:val="0138171C"/>
    <w:lvl w:ilvl="0" w:tplc="3D126C88">
      <w:start w:val="1"/>
      <w:numFmt w:val="decimal"/>
      <w:lvlText w:val="%1."/>
      <w:lvlJc w:val="left"/>
      <w:pPr>
        <w:ind w:left="360" w:hanging="360"/>
      </w:pPr>
      <w:rPr>
        <w:rFonts w:hint="default"/>
      </w:rPr>
    </w:lvl>
    <w:lvl w:ilvl="1" w:tplc="0EDED04A">
      <w:numFmt w:val="bullet"/>
      <w:lvlText w:val="•"/>
      <w:lvlJc w:val="left"/>
      <w:pPr>
        <w:ind w:left="1440" w:hanging="360"/>
      </w:pPr>
      <w:rPr>
        <w:rFonts w:ascii="Arial" w:eastAsia="Times New Roman"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50"/>
    <w:rsid w:val="00002B9C"/>
    <w:rsid w:val="00005091"/>
    <w:rsid w:val="00007AAB"/>
    <w:rsid w:val="00013AF7"/>
    <w:rsid w:val="00016FD5"/>
    <w:rsid w:val="00025C0D"/>
    <w:rsid w:val="000272CC"/>
    <w:rsid w:val="00035171"/>
    <w:rsid w:val="00060412"/>
    <w:rsid w:val="00065B34"/>
    <w:rsid w:val="000A369C"/>
    <w:rsid w:val="000B010E"/>
    <w:rsid w:val="000C4B50"/>
    <w:rsid w:val="000C5562"/>
    <w:rsid w:val="000D0153"/>
    <w:rsid w:val="000E024F"/>
    <w:rsid w:val="001050C4"/>
    <w:rsid w:val="001227D9"/>
    <w:rsid w:val="00126162"/>
    <w:rsid w:val="00135E61"/>
    <w:rsid w:val="00136CBA"/>
    <w:rsid w:val="00143690"/>
    <w:rsid w:val="00151CE9"/>
    <w:rsid w:val="00190F0E"/>
    <w:rsid w:val="001E75EE"/>
    <w:rsid w:val="00216F75"/>
    <w:rsid w:val="00221742"/>
    <w:rsid w:val="00223350"/>
    <w:rsid w:val="00223870"/>
    <w:rsid w:val="002529D6"/>
    <w:rsid w:val="00282A3C"/>
    <w:rsid w:val="0029453E"/>
    <w:rsid w:val="002A324F"/>
    <w:rsid w:val="002B2A67"/>
    <w:rsid w:val="002B742F"/>
    <w:rsid w:val="002F04F0"/>
    <w:rsid w:val="002F2D09"/>
    <w:rsid w:val="002F44C7"/>
    <w:rsid w:val="002F68F4"/>
    <w:rsid w:val="00301705"/>
    <w:rsid w:val="00305CF4"/>
    <w:rsid w:val="0031629A"/>
    <w:rsid w:val="003534BA"/>
    <w:rsid w:val="003A5FA0"/>
    <w:rsid w:val="003C2C81"/>
    <w:rsid w:val="003C3EF0"/>
    <w:rsid w:val="003D1E27"/>
    <w:rsid w:val="003F1397"/>
    <w:rsid w:val="004246D4"/>
    <w:rsid w:val="00436CEC"/>
    <w:rsid w:val="004660F5"/>
    <w:rsid w:val="004A19D3"/>
    <w:rsid w:val="004C3C9E"/>
    <w:rsid w:val="004D2457"/>
    <w:rsid w:val="004F1B5A"/>
    <w:rsid w:val="004F289B"/>
    <w:rsid w:val="004F4F7F"/>
    <w:rsid w:val="004F56E3"/>
    <w:rsid w:val="004F673F"/>
    <w:rsid w:val="0050660C"/>
    <w:rsid w:val="005166BB"/>
    <w:rsid w:val="00521834"/>
    <w:rsid w:val="005372F5"/>
    <w:rsid w:val="00546412"/>
    <w:rsid w:val="00556F12"/>
    <w:rsid w:val="00574D71"/>
    <w:rsid w:val="0058778E"/>
    <w:rsid w:val="005960F8"/>
    <w:rsid w:val="005C292E"/>
    <w:rsid w:val="005E704C"/>
    <w:rsid w:val="0062752A"/>
    <w:rsid w:val="00636401"/>
    <w:rsid w:val="006456CA"/>
    <w:rsid w:val="006505B0"/>
    <w:rsid w:val="0066793F"/>
    <w:rsid w:val="006701EF"/>
    <w:rsid w:val="00673C9C"/>
    <w:rsid w:val="00674FED"/>
    <w:rsid w:val="00697767"/>
    <w:rsid w:val="006A5625"/>
    <w:rsid w:val="006C6E7A"/>
    <w:rsid w:val="006E0C4A"/>
    <w:rsid w:val="006E6124"/>
    <w:rsid w:val="007207FC"/>
    <w:rsid w:val="00731ED0"/>
    <w:rsid w:val="007572E3"/>
    <w:rsid w:val="007927C1"/>
    <w:rsid w:val="007A68FD"/>
    <w:rsid w:val="007A70EB"/>
    <w:rsid w:val="007B29C0"/>
    <w:rsid w:val="007E775D"/>
    <w:rsid w:val="00801F48"/>
    <w:rsid w:val="00804BE3"/>
    <w:rsid w:val="0082634E"/>
    <w:rsid w:val="008631AA"/>
    <w:rsid w:val="00871CDB"/>
    <w:rsid w:val="00874D06"/>
    <w:rsid w:val="008754FF"/>
    <w:rsid w:val="00886CFD"/>
    <w:rsid w:val="00891340"/>
    <w:rsid w:val="008E3696"/>
    <w:rsid w:val="008F7D0A"/>
    <w:rsid w:val="009134C5"/>
    <w:rsid w:val="00930FB6"/>
    <w:rsid w:val="00932D79"/>
    <w:rsid w:val="00934043"/>
    <w:rsid w:val="009402EC"/>
    <w:rsid w:val="0098325E"/>
    <w:rsid w:val="009A5814"/>
    <w:rsid w:val="009D0836"/>
    <w:rsid w:val="009E1C4F"/>
    <w:rsid w:val="00A00E82"/>
    <w:rsid w:val="00A30970"/>
    <w:rsid w:val="00A61242"/>
    <w:rsid w:val="00A839AD"/>
    <w:rsid w:val="00A93D1E"/>
    <w:rsid w:val="00AE18F3"/>
    <w:rsid w:val="00AE25D4"/>
    <w:rsid w:val="00B11DDB"/>
    <w:rsid w:val="00B222BB"/>
    <w:rsid w:val="00B2289D"/>
    <w:rsid w:val="00B22C97"/>
    <w:rsid w:val="00B4012B"/>
    <w:rsid w:val="00B43409"/>
    <w:rsid w:val="00B73112"/>
    <w:rsid w:val="00B76F55"/>
    <w:rsid w:val="00BE51F4"/>
    <w:rsid w:val="00BF7E83"/>
    <w:rsid w:val="00C31428"/>
    <w:rsid w:val="00C31594"/>
    <w:rsid w:val="00C429C7"/>
    <w:rsid w:val="00C4493B"/>
    <w:rsid w:val="00C46A77"/>
    <w:rsid w:val="00C8605E"/>
    <w:rsid w:val="00C87494"/>
    <w:rsid w:val="00C958B1"/>
    <w:rsid w:val="00CA46C2"/>
    <w:rsid w:val="00CC079B"/>
    <w:rsid w:val="00CC1F9D"/>
    <w:rsid w:val="00CC756A"/>
    <w:rsid w:val="00CE17C2"/>
    <w:rsid w:val="00D12882"/>
    <w:rsid w:val="00D354E6"/>
    <w:rsid w:val="00D3698C"/>
    <w:rsid w:val="00D874D5"/>
    <w:rsid w:val="00D93D70"/>
    <w:rsid w:val="00D95023"/>
    <w:rsid w:val="00DB02BD"/>
    <w:rsid w:val="00DD1EC4"/>
    <w:rsid w:val="00DD5845"/>
    <w:rsid w:val="00DE3DE3"/>
    <w:rsid w:val="00E12129"/>
    <w:rsid w:val="00E1736E"/>
    <w:rsid w:val="00E629BA"/>
    <w:rsid w:val="00E64C6D"/>
    <w:rsid w:val="00E66CA5"/>
    <w:rsid w:val="00E67E57"/>
    <w:rsid w:val="00EA3D93"/>
    <w:rsid w:val="00EB4DFB"/>
    <w:rsid w:val="00EE5DCE"/>
    <w:rsid w:val="00EF739F"/>
    <w:rsid w:val="00F078F6"/>
    <w:rsid w:val="00F17606"/>
    <w:rsid w:val="00F26FCA"/>
    <w:rsid w:val="00F45CC6"/>
    <w:rsid w:val="00F47D8C"/>
    <w:rsid w:val="00F9286C"/>
    <w:rsid w:val="00FA10D1"/>
    <w:rsid w:val="00FA6C19"/>
    <w:rsid w:val="00FB1F87"/>
    <w:rsid w:val="00FB4002"/>
    <w:rsid w:val="00FC2EF1"/>
    <w:rsid w:val="00FD3525"/>
    <w:rsid w:val="00FE53B1"/>
    <w:rsid w:val="00FF6B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link w:val="Overskrift1Tegn"/>
    <w:qFormat/>
    <w:rsid w:val="00EE5DCE"/>
    <w:pPr>
      <w:spacing w:before="100" w:beforeAutospacing="1" w:after="100" w:afterAutospacing="1"/>
      <w:outlineLvl w:val="0"/>
    </w:pPr>
    <w:rPr>
      <w:rFonts w:eastAsiaTheme="minorHAnsi"/>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927C1"/>
    <w:pPr>
      <w:tabs>
        <w:tab w:val="center" w:pos="4819"/>
        <w:tab w:val="right" w:pos="9638"/>
      </w:tabs>
    </w:pPr>
  </w:style>
  <w:style w:type="paragraph" w:styleId="Sidefod">
    <w:name w:val="footer"/>
    <w:basedOn w:val="Normal"/>
    <w:rsid w:val="007927C1"/>
    <w:pPr>
      <w:tabs>
        <w:tab w:val="center" w:pos="4819"/>
        <w:tab w:val="right" w:pos="9638"/>
      </w:tabs>
    </w:pPr>
  </w:style>
  <w:style w:type="character" w:styleId="Hyperlink">
    <w:name w:val="Hyperlink"/>
    <w:basedOn w:val="Standardskrifttypeiafsnit"/>
    <w:uiPriority w:val="99"/>
    <w:rsid w:val="00223350"/>
    <w:rPr>
      <w:rFonts w:cs="Times New Roman"/>
      <w:color w:val="0000FF"/>
      <w:u w:val="single"/>
    </w:rPr>
  </w:style>
  <w:style w:type="paragraph" w:styleId="Markeringsbobletekst">
    <w:name w:val="Balloon Text"/>
    <w:basedOn w:val="Normal"/>
    <w:link w:val="MarkeringsbobletekstTegn"/>
    <w:rsid w:val="0066793F"/>
    <w:rPr>
      <w:rFonts w:ascii="Tahoma" w:hAnsi="Tahoma" w:cs="Tahoma"/>
      <w:sz w:val="16"/>
      <w:szCs w:val="16"/>
    </w:rPr>
  </w:style>
  <w:style w:type="character" w:customStyle="1" w:styleId="MarkeringsbobletekstTegn">
    <w:name w:val="Markeringsbobletekst Tegn"/>
    <w:basedOn w:val="Standardskrifttypeiafsnit"/>
    <w:link w:val="Markeringsbobletekst"/>
    <w:rsid w:val="0066793F"/>
    <w:rPr>
      <w:rFonts w:ascii="Tahoma" w:hAnsi="Tahoma" w:cs="Tahoma"/>
      <w:sz w:val="16"/>
      <w:szCs w:val="16"/>
    </w:rPr>
  </w:style>
  <w:style w:type="paragraph" w:customStyle="1" w:styleId="Brdtekst">
    <w:name w:val="*Brødtekst"/>
    <w:rsid w:val="000A369C"/>
    <w:pPr>
      <w:spacing w:after="283"/>
      <w:jc w:val="both"/>
    </w:pPr>
    <w:rPr>
      <w:rFonts w:ascii="Arial" w:hAnsi="Arial"/>
      <w:sz w:val="24"/>
    </w:rPr>
  </w:style>
  <w:style w:type="table" w:styleId="Tabel-Gitter">
    <w:name w:val="Table Grid"/>
    <w:basedOn w:val="Tabel-Normal"/>
    <w:rsid w:val="000A3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9286C"/>
    <w:pPr>
      <w:ind w:left="720"/>
      <w:contextualSpacing/>
    </w:pPr>
  </w:style>
  <w:style w:type="paragraph" w:styleId="Fodnotetekst">
    <w:name w:val="footnote text"/>
    <w:basedOn w:val="Normal"/>
    <w:link w:val="FodnotetekstTegn"/>
    <w:rsid w:val="00FD3525"/>
    <w:rPr>
      <w:sz w:val="20"/>
      <w:szCs w:val="20"/>
    </w:rPr>
  </w:style>
  <w:style w:type="character" w:customStyle="1" w:styleId="FodnotetekstTegn">
    <w:name w:val="Fodnotetekst Tegn"/>
    <w:basedOn w:val="Standardskrifttypeiafsnit"/>
    <w:link w:val="Fodnotetekst"/>
    <w:rsid w:val="00FD3525"/>
  </w:style>
  <w:style w:type="character" w:styleId="Fodnotehenvisning">
    <w:name w:val="footnote reference"/>
    <w:basedOn w:val="Standardskrifttypeiafsnit"/>
    <w:rsid w:val="00FD3525"/>
    <w:rPr>
      <w:vertAlign w:val="superscript"/>
    </w:rPr>
  </w:style>
  <w:style w:type="character" w:customStyle="1" w:styleId="kortnavn2">
    <w:name w:val="kortnavn2"/>
    <w:basedOn w:val="Standardskrifttypeiafsnit"/>
    <w:rsid w:val="00FD3525"/>
    <w:rPr>
      <w:rFonts w:ascii="Tahoma" w:hAnsi="Tahoma" w:cs="Tahoma" w:hint="default"/>
      <w:color w:val="000000"/>
      <w:sz w:val="24"/>
      <w:szCs w:val="24"/>
      <w:shd w:val="clear" w:color="auto" w:fill="auto"/>
    </w:rPr>
  </w:style>
  <w:style w:type="character" w:customStyle="1" w:styleId="Overskrift1Tegn">
    <w:name w:val="Overskrift 1 Tegn"/>
    <w:basedOn w:val="Standardskrifttypeiafsnit"/>
    <w:link w:val="Overskrift1"/>
    <w:rsid w:val="00EE5DCE"/>
    <w:rPr>
      <w:rFonts w:eastAsiaTheme="minorHAnsi"/>
      <w:b/>
      <w:bCs/>
      <w:kern w:val="36"/>
      <w:sz w:val="48"/>
      <w:szCs w:val="48"/>
    </w:rPr>
  </w:style>
  <w:style w:type="paragraph" w:styleId="HTML-adresse">
    <w:name w:val="HTML Address"/>
    <w:basedOn w:val="Normal"/>
    <w:link w:val="HTML-adresseTegn"/>
    <w:uiPriority w:val="99"/>
    <w:unhideWhenUsed/>
    <w:rsid w:val="00EE5DCE"/>
    <w:rPr>
      <w:rFonts w:eastAsiaTheme="minorHAnsi"/>
      <w:i/>
      <w:iCs/>
    </w:rPr>
  </w:style>
  <w:style w:type="character" w:customStyle="1" w:styleId="HTML-adresseTegn">
    <w:name w:val="HTML-adresse Tegn"/>
    <w:basedOn w:val="Standardskrifttypeiafsnit"/>
    <w:link w:val="HTML-adresse"/>
    <w:uiPriority w:val="99"/>
    <w:rsid w:val="00EE5DCE"/>
    <w:rPr>
      <w:rFonts w:eastAsiaTheme="minorHAnsi"/>
      <w:i/>
      <w:iCs/>
      <w:sz w:val="24"/>
      <w:szCs w:val="24"/>
    </w:rPr>
  </w:style>
  <w:style w:type="paragraph" w:styleId="NormalWeb">
    <w:name w:val="Normal (Web)"/>
    <w:basedOn w:val="Normal"/>
    <w:uiPriority w:val="99"/>
    <w:unhideWhenUsed/>
    <w:rsid w:val="00EE5DCE"/>
    <w:pPr>
      <w:spacing w:before="100" w:beforeAutospacing="1" w:after="100" w:afterAutospacing="1"/>
    </w:pPr>
    <w:rPr>
      <w:rFonts w:eastAsiaTheme="minorHAnsi"/>
    </w:rPr>
  </w:style>
  <w:style w:type="paragraph" w:styleId="Indholdsfortegnelse1">
    <w:name w:val="toc 1"/>
    <w:basedOn w:val="Normal"/>
    <w:next w:val="Normal"/>
    <w:autoRedefine/>
    <w:uiPriority w:val="39"/>
    <w:unhideWhenUsed/>
    <w:rsid w:val="005166BB"/>
    <w:pPr>
      <w:widowControl w:val="0"/>
      <w:tabs>
        <w:tab w:val="right" w:leader="dot" w:pos="9356"/>
      </w:tabs>
      <w:autoSpaceDE w:val="0"/>
      <w:autoSpaceDN w:val="0"/>
      <w:adjustRightInd w:val="0"/>
    </w:pPr>
    <w:rPr>
      <w:rFonts w:ascii="Arial" w:hAnsi="Arial" w:cs="Arial"/>
    </w:rPr>
  </w:style>
  <w:style w:type="paragraph" w:styleId="Indholdsfortegnelse3">
    <w:name w:val="toc 3"/>
    <w:basedOn w:val="Normal"/>
    <w:next w:val="Normal"/>
    <w:autoRedefine/>
    <w:uiPriority w:val="39"/>
    <w:unhideWhenUsed/>
    <w:rsid w:val="005166BB"/>
    <w:pPr>
      <w:widowControl w:val="0"/>
      <w:tabs>
        <w:tab w:val="right" w:leader="dot" w:pos="9350"/>
      </w:tabs>
      <w:autoSpaceDE w:val="0"/>
      <w:autoSpaceDN w:val="0"/>
      <w:adjustRightInd w:val="0"/>
      <w:ind w:left="480"/>
    </w:pPr>
    <w:rPr>
      <w:rFonts w:ascii="Calibri" w:hAnsi="Calibri" w:cs="Arial"/>
      <w:b/>
      <w:bCs/>
      <w:noProof/>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link w:val="Overskrift1Tegn"/>
    <w:qFormat/>
    <w:rsid w:val="00EE5DCE"/>
    <w:pPr>
      <w:spacing w:before="100" w:beforeAutospacing="1" w:after="100" w:afterAutospacing="1"/>
      <w:outlineLvl w:val="0"/>
    </w:pPr>
    <w:rPr>
      <w:rFonts w:eastAsiaTheme="minorHAnsi"/>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927C1"/>
    <w:pPr>
      <w:tabs>
        <w:tab w:val="center" w:pos="4819"/>
        <w:tab w:val="right" w:pos="9638"/>
      </w:tabs>
    </w:pPr>
  </w:style>
  <w:style w:type="paragraph" w:styleId="Sidefod">
    <w:name w:val="footer"/>
    <w:basedOn w:val="Normal"/>
    <w:rsid w:val="007927C1"/>
    <w:pPr>
      <w:tabs>
        <w:tab w:val="center" w:pos="4819"/>
        <w:tab w:val="right" w:pos="9638"/>
      </w:tabs>
    </w:pPr>
  </w:style>
  <w:style w:type="character" w:styleId="Hyperlink">
    <w:name w:val="Hyperlink"/>
    <w:basedOn w:val="Standardskrifttypeiafsnit"/>
    <w:uiPriority w:val="99"/>
    <w:rsid w:val="00223350"/>
    <w:rPr>
      <w:rFonts w:cs="Times New Roman"/>
      <w:color w:val="0000FF"/>
      <w:u w:val="single"/>
    </w:rPr>
  </w:style>
  <w:style w:type="paragraph" w:styleId="Markeringsbobletekst">
    <w:name w:val="Balloon Text"/>
    <w:basedOn w:val="Normal"/>
    <w:link w:val="MarkeringsbobletekstTegn"/>
    <w:rsid w:val="0066793F"/>
    <w:rPr>
      <w:rFonts w:ascii="Tahoma" w:hAnsi="Tahoma" w:cs="Tahoma"/>
      <w:sz w:val="16"/>
      <w:szCs w:val="16"/>
    </w:rPr>
  </w:style>
  <w:style w:type="character" w:customStyle="1" w:styleId="MarkeringsbobletekstTegn">
    <w:name w:val="Markeringsbobletekst Tegn"/>
    <w:basedOn w:val="Standardskrifttypeiafsnit"/>
    <w:link w:val="Markeringsbobletekst"/>
    <w:rsid w:val="0066793F"/>
    <w:rPr>
      <w:rFonts w:ascii="Tahoma" w:hAnsi="Tahoma" w:cs="Tahoma"/>
      <w:sz w:val="16"/>
      <w:szCs w:val="16"/>
    </w:rPr>
  </w:style>
  <w:style w:type="paragraph" w:customStyle="1" w:styleId="Brdtekst">
    <w:name w:val="*Brødtekst"/>
    <w:rsid w:val="000A369C"/>
    <w:pPr>
      <w:spacing w:after="283"/>
      <w:jc w:val="both"/>
    </w:pPr>
    <w:rPr>
      <w:rFonts w:ascii="Arial" w:hAnsi="Arial"/>
      <w:sz w:val="24"/>
    </w:rPr>
  </w:style>
  <w:style w:type="table" w:styleId="Tabel-Gitter">
    <w:name w:val="Table Grid"/>
    <w:basedOn w:val="Tabel-Normal"/>
    <w:rsid w:val="000A3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9286C"/>
    <w:pPr>
      <w:ind w:left="720"/>
      <w:contextualSpacing/>
    </w:pPr>
  </w:style>
  <w:style w:type="paragraph" w:styleId="Fodnotetekst">
    <w:name w:val="footnote text"/>
    <w:basedOn w:val="Normal"/>
    <w:link w:val="FodnotetekstTegn"/>
    <w:rsid w:val="00FD3525"/>
    <w:rPr>
      <w:sz w:val="20"/>
      <w:szCs w:val="20"/>
    </w:rPr>
  </w:style>
  <w:style w:type="character" w:customStyle="1" w:styleId="FodnotetekstTegn">
    <w:name w:val="Fodnotetekst Tegn"/>
    <w:basedOn w:val="Standardskrifttypeiafsnit"/>
    <w:link w:val="Fodnotetekst"/>
    <w:rsid w:val="00FD3525"/>
  </w:style>
  <w:style w:type="character" w:styleId="Fodnotehenvisning">
    <w:name w:val="footnote reference"/>
    <w:basedOn w:val="Standardskrifttypeiafsnit"/>
    <w:rsid w:val="00FD3525"/>
    <w:rPr>
      <w:vertAlign w:val="superscript"/>
    </w:rPr>
  </w:style>
  <w:style w:type="character" w:customStyle="1" w:styleId="kortnavn2">
    <w:name w:val="kortnavn2"/>
    <w:basedOn w:val="Standardskrifttypeiafsnit"/>
    <w:rsid w:val="00FD3525"/>
    <w:rPr>
      <w:rFonts w:ascii="Tahoma" w:hAnsi="Tahoma" w:cs="Tahoma" w:hint="default"/>
      <w:color w:val="000000"/>
      <w:sz w:val="24"/>
      <w:szCs w:val="24"/>
      <w:shd w:val="clear" w:color="auto" w:fill="auto"/>
    </w:rPr>
  </w:style>
  <w:style w:type="character" w:customStyle="1" w:styleId="Overskrift1Tegn">
    <w:name w:val="Overskrift 1 Tegn"/>
    <w:basedOn w:val="Standardskrifttypeiafsnit"/>
    <w:link w:val="Overskrift1"/>
    <w:rsid w:val="00EE5DCE"/>
    <w:rPr>
      <w:rFonts w:eastAsiaTheme="minorHAnsi"/>
      <w:b/>
      <w:bCs/>
      <w:kern w:val="36"/>
      <w:sz w:val="48"/>
      <w:szCs w:val="48"/>
    </w:rPr>
  </w:style>
  <w:style w:type="paragraph" w:styleId="HTML-adresse">
    <w:name w:val="HTML Address"/>
    <w:basedOn w:val="Normal"/>
    <w:link w:val="HTML-adresseTegn"/>
    <w:uiPriority w:val="99"/>
    <w:unhideWhenUsed/>
    <w:rsid w:val="00EE5DCE"/>
    <w:rPr>
      <w:rFonts w:eastAsiaTheme="minorHAnsi"/>
      <w:i/>
      <w:iCs/>
    </w:rPr>
  </w:style>
  <w:style w:type="character" w:customStyle="1" w:styleId="HTML-adresseTegn">
    <w:name w:val="HTML-adresse Tegn"/>
    <w:basedOn w:val="Standardskrifttypeiafsnit"/>
    <w:link w:val="HTML-adresse"/>
    <w:uiPriority w:val="99"/>
    <w:rsid w:val="00EE5DCE"/>
    <w:rPr>
      <w:rFonts w:eastAsiaTheme="minorHAnsi"/>
      <w:i/>
      <w:iCs/>
      <w:sz w:val="24"/>
      <w:szCs w:val="24"/>
    </w:rPr>
  </w:style>
  <w:style w:type="paragraph" w:styleId="NormalWeb">
    <w:name w:val="Normal (Web)"/>
    <w:basedOn w:val="Normal"/>
    <w:uiPriority w:val="99"/>
    <w:unhideWhenUsed/>
    <w:rsid w:val="00EE5DCE"/>
    <w:pPr>
      <w:spacing w:before="100" w:beforeAutospacing="1" w:after="100" w:afterAutospacing="1"/>
    </w:pPr>
    <w:rPr>
      <w:rFonts w:eastAsiaTheme="minorHAnsi"/>
    </w:rPr>
  </w:style>
  <w:style w:type="paragraph" w:styleId="Indholdsfortegnelse1">
    <w:name w:val="toc 1"/>
    <w:basedOn w:val="Normal"/>
    <w:next w:val="Normal"/>
    <w:autoRedefine/>
    <w:uiPriority w:val="39"/>
    <w:unhideWhenUsed/>
    <w:rsid w:val="005166BB"/>
    <w:pPr>
      <w:widowControl w:val="0"/>
      <w:tabs>
        <w:tab w:val="right" w:leader="dot" w:pos="9356"/>
      </w:tabs>
      <w:autoSpaceDE w:val="0"/>
      <w:autoSpaceDN w:val="0"/>
      <w:adjustRightInd w:val="0"/>
    </w:pPr>
    <w:rPr>
      <w:rFonts w:ascii="Arial" w:hAnsi="Arial" w:cs="Arial"/>
    </w:rPr>
  </w:style>
  <w:style w:type="paragraph" w:styleId="Indholdsfortegnelse3">
    <w:name w:val="toc 3"/>
    <w:basedOn w:val="Normal"/>
    <w:next w:val="Normal"/>
    <w:autoRedefine/>
    <w:uiPriority w:val="39"/>
    <w:unhideWhenUsed/>
    <w:rsid w:val="005166BB"/>
    <w:pPr>
      <w:widowControl w:val="0"/>
      <w:tabs>
        <w:tab w:val="right" w:leader="dot" w:pos="9350"/>
      </w:tabs>
      <w:autoSpaceDE w:val="0"/>
      <w:autoSpaceDN w:val="0"/>
      <w:adjustRightInd w:val="0"/>
      <w:ind w:left="480"/>
    </w:pPr>
    <w:rPr>
      <w:rFonts w:ascii="Calibri" w:hAnsi="Calibri" w:cs="Arial"/>
      <w:b/>
      <w:bCs/>
      <w:noProo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50982">
      <w:bodyDiv w:val="1"/>
      <w:marLeft w:val="0"/>
      <w:marRight w:val="0"/>
      <w:marTop w:val="0"/>
      <w:marBottom w:val="0"/>
      <w:divBdr>
        <w:top w:val="none" w:sz="0" w:space="0" w:color="auto"/>
        <w:left w:val="none" w:sz="0" w:space="0" w:color="auto"/>
        <w:bottom w:val="none" w:sz="0" w:space="0" w:color="auto"/>
        <w:right w:val="none" w:sz="0" w:space="0" w:color="auto"/>
      </w:divBdr>
    </w:div>
    <w:div w:id="1831025069">
      <w:bodyDiv w:val="1"/>
      <w:marLeft w:val="0"/>
      <w:marRight w:val="0"/>
      <w:marTop w:val="0"/>
      <w:marBottom w:val="0"/>
      <w:divBdr>
        <w:top w:val="none" w:sz="0" w:space="0" w:color="auto"/>
        <w:left w:val="none" w:sz="0" w:space="0" w:color="auto"/>
        <w:bottom w:val="none" w:sz="0" w:space="0" w:color="auto"/>
        <w:right w:val="none" w:sz="0" w:space="0" w:color="auto"/>
      </w:divBdr>
    </w:div>
    <w:div w:id="20920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kn.dk" TargetMode="External"/><Relationship Id="rId18" Type="http://schemas.openxmlformats.org/officeDocument/2006/relationships/hyperlink" Target="mailto:senord@sst.dk"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r@hera-consult.dk" TargetMode="External"/><Relationship Id="rId17" Type="http://schemas.openxmlformats.org/officeDocument/2006/relationships/hyperlink" Target="mailto:hr@hera-consult.dk" TargetMode="External"/><Relationship Id="rId25" Type="http://schemas.openxmlformats.org/officeDocument/2006/relationships/image" Target="media/image8.png"/><Relationship Id="rId33" Type="http://schemas.openxmlformats.org/officeDocument/2006/relationships/footer" Target="foot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per@mntarkitekter.dk"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mntarkitekter.dk" TargetMode="External"/><Relationship Id="rId24" Type="http://schemas.openxmlformats.org/officeDocument/2006/relationships/image" Target="media/image7.png"/><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borger.dk" TargetMode="External"/><Relationship Id="rId23" Type="http://schemas.openxmlformats.org/officeDocument/2006/relationships/image" Target="media/image6.png"/><Relationship Id="rId28" Type="http://schemas.openxmlformats.org/officeDocument/2006/relationships/header" Target="header1.xml"/><Relationship Id="rId36" Type="http://schemas.openxmlformats.org/officeDocument/2006/relationships/customXml" Target="../customXml/item2.xml"/><Relationship Id="rId10" Type="http://schemas.openxmlformats.org/officeDocument/2006/relationships/hyperlink" Target="callto://+4521240833/" TargetMode="External"/><Relationship Id="rId19" Type="http://schemas.openxmlformats.org/officeDocument/2006/relationships/image" Target="media/image2.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orger.dk"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785196E51A2324797DE3C2F7F0FB07B" ma:contentTypeVersion="18" ma:contentTypeDescription="Opret et nyt dokument." ma:contentTypeScope="" ma:versionID="4650fe9f91be397fef5e8748695b7b12">
  <xsd:schema xmlns:xsd="http://www.w3.org/2001/XMLSchema" xmlns:p="http://schemas.microsoft.com/office/2006/metadata/properties" xmlns:ns2="1a710b8a-a690-48ef-b9ff-4fa2183f15bd" xmlns:ns3="95588d37-b8ee-4341-b2d0-f001859e44d7" targetNamespace="http://schemas.microsoft.com/office/2006/metadata/properties" ma:root="true" ma:fieldsID="5c355509c455e8d31a2cb6d4f6b10538" ns2:_="" ns3:_="">
    <xsd:import namespace="1a710b8a-a690-48ef-b9ff-4fa2183f15bd"/>
    <xsd:import namespace="95588d37-b8ee-4341-b2d0-f001859e44d7"/>
    <xsd:element name="properties">
      <xsd:complexType>
        <xsd:sequence>
          <xsd:element name="documentManagement">
            <xsd:complexType>
              <xsd:all>
                <xsd:element ref="ns2:Publicationid" minOccurs="0"/>
                <xsd:element ref="ns2:Archived" minOccurs="0"/>
                <xsd:element ref="ns2:Description0" minOccurs="0"/>
                <xsd:element ref="ns2:Originalfilename" minOccurs="0"/>
                <xsd:element ref="ns2:Refer" minOccurs="0"/>
                <xsd:element ref="ns2:Forfatter" minOccurs="0"/>
                <xsd:element ref="ns2:Documenttype" minOccurs="0"/>
                <xsd:element ref="ns2:Expirationperiod" minOccurs="0"/>
                <xsd:element ref="ns3:UdlDato" minOccurs="0"/>
                <xsd:element ref="ns3:PubDato" minOccurs="0"/>
              </xsd:all>
            </xsd:complexType>
          </xsd:element>
        </xsd:sequence>
      </xsd:complexType>
    </xsd:element>
  </xsd:schema>
  <xsd:schema xmlns:xsd="http://www.w3.org/2001/XMLSchema" xmlns:dms="http://schemas.microsoft.com/office/2006/documentManagement/types" targetNamespace="1a710b8a-a690-48ef-b9ff-4fa2183f15bd" elementFormDefault="qualified">
    <xsd:import namespace="http://schemas.microsoft.com/office/2006/documentManagement/types"/>
    <xsd:element name="Publicationid" ma:index="8" nillable="true" ma:displayName="Publicationid" ma:internalName="Publicationid">
      <xsd:simpleType>
        <xsd:restriction base="dms:Text"/>
      </xsd:simpleType>
    </xsd:element>
    <xsd:element name="Archived" ma:index="9" nillable="true" ma:displayName="Archived" ma:internalName="Archived">
      <xsd:simpleType>
        <xsd:restriction base="dms:Boolean"/>
      </xsd:simpleType>
    </xsd:element>
    <xsd:element name="Description0" ma:index="10" nillable="true" ma:displayName="Description" ma:internalName="Description0">
      <xsd:simpleType>
        <xsd:restriction base="dms:Note"/>
      </xsd:simpleType>
    </xsd:element>
    <xsd:element name="Originalfilename" ma:index="11" nillable="true" ma:displayName="Originalfilename" ma:internalName="Originalfilename">
      <xsd:simpleType>
        <xsd:restriction base="dms:Text"/>
      </xsd:simpleType>
    </xsd:element>
    <xsd:element name="Refer" ma:index="12" nillable="true" ma:displayName="Refer" ma:internalName="Refer">
      <xsd:simpleType>
        <xsd:restriction base="dms:Text"/>
      </xsd:simpleType>
    </xsd:element>
    <xsd:element name="Forfatter" ma:index="13" nillable="true" ma:displayName="Forfatter" ma:internalName="Forfatter">
      <xsd:simpleType>
        <xsd:restriction base="dms:Text"/>
      </xsd:simpleType>
    </xsd:element>
    <xsd:element name="Documenttype" ma:index="14" nillable="true" ma:displayName="Documenttype" ma:internalName="Documenttype">
      <xsd:simpleType>
        <xsd:restriction base="dms:Text"/>
      </xsd:simpleType>
    </xsd:element>
    <xsd:element name="Expirationperiod" ma:index="15" nillable="true" ma:displayName="Expirationperiod" ma:internalName="Expirationperiod">
      <xsd:simpleType>
        <xsd:restriction base="dms:Text"/>
      </xsd:simpleType>
    </xsd:element>
  </xsd:schema>
  <xsd:schema xmlns:xsd="http://www.w3.org/2001/XMLSchema" xmlns:dms="http://schemas.microsoft.com/office/2006/documentManagement/types" targetNamespace="95588d37-b8ee-4341-b2d0-f001859e44d7" elementFormDefault="qualified">
    <xsd:import namespace="http://schemas.microsoft.com/office/2006/documentManagement/types"/>
    <xsd:element name="UdlDato" ma:index="16" nillable="true" ma:displayName="UdlDato" ma:default="" ma:format="DateTime" ma:internalName="UdlDato">
      <xsd:simpleType>
        <xsd:restriction base="dms:DateTime"/>
      </xsd:simpleType>
    </xsd:element>
    <xsd:element name="PubDato" ma:index="17" nillable="true" ma:displayName="PubDato" ma:default="[today]" ma:format="DateTime" ma:internalName="Pub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1a710b8a-a690-48ef-b9ff-4fa2183f15bd" xsi:nil="true"/>
    <UdlDato xmlns="95588d37-b8ee-4341-b2d0-f001859e44d7">1999-11-30T00:00:00+00:00</UdlDato>
    <Forfatter xmlns="1a710b8a-a690-48ef-b9ff-4fa2183f15bd" xsi:nil="true"/>
    <Expirationperiod xmlns="1a710b8a-a690-48ef-b9ff-4fa2183f15bd" xsi:nil="true"/>
    <PubDato xmlns="95588d37-b8ee-4341-b2d0-f001859e44d7">2016-10-25T08:04:57+00:00</PubDato>
    <Archived xmlns="1a710b8a-a690-48ef-b9ff-4fa2183f15bd" xsi:nil="true"/>
    <Originalfilename xmlns="1a710b8a-a690-48ef-b9ff-4fa2183f15bd" xsi:nil="true"/>
    <Publicationid xmlns="1a710b8a-a690-48ef-b9ff-4fa2183f15bd" xsi:nil="true"/>
    <Refer xmlns="1a710b8a-a690-48ef-b9ff-4fa2183f15bd" xsi:nil="true"/>
    <Documenttype xmlns="1a710b8a-a690-48ef-b9ff-4fa2183f15bd" xsi:nil="true"/>
  </documentManagement>
</p:properties>
</file>

<file path=customXml/itemProps1.xml><?xml version="1.0" encoding="utf-8"?>
<ds:datastoreItem xmlns:ds="http://schemas.openxmlformats.org/officeDocument/2006/customXml" ds:itemID="{44898547-3BAB-45C3-B376-47FF60E355C7}"/>
</file>

<file path=customXml/itemProps2.xml><?xml version="1.0" encoding="utf-8"?>
<ds:datastoreItem xmlns:ds="http://schemas.openxmlformats.org/officeDocument/2006/customXml" ds:itemID="{D0D0AB90-5E6E-4695-A4A2-46FFCC817A82}"/>
</file>

<file path=customXml/itemProps3.xml><?xml version="1.0" encoding="utf-8"?>
<ds:datastoreItem xmlns:ds="http://schemas.openxmlformats.org/officeDocument/2006/customXml" ds:itemID="{EF3B0577-74DD-442B-8332-DE40BFC5A8C2}"/>
</file>

<file path=customXml/itemProps4.xml><?xml version="1.0" encoding="utf-8"?>
<ds:datastoreItem xmlns:ds="http://schemas.openxmlformats.org/officeDocument/2006/customXml" ds:itemID="{8012B330-F878-4650-8378-57358B2C53B8}"/>
</file>

<file path=docProps/app.xml><?xml version="1.0" encoding="utf-8"?>
<Properties xmlns="http://schemas.openxmlformats.org/officeDocument/2006/extended-properties" xmlns:vt="http://schemas.openxmlformats.org/officeDocument/2006/docPropsVTypes">
  <Template>Normal</Template>
  <TotalTime>19</TotalTime>
  <Pages>1</Pages>
  <Words>2859</Words>
  <Characters>17446</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Struer kommune</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Hubert</dc:creator>
  <cp:lastModifiedBy>Kirsten Hansen</cp:lastModifiedBy>
  <cp:revision>3</cp:revision>
  <cp:lastPrinted>2016-10-06T10:00:00Z</cp:lastPrinted>
  <dcterms:created xsi:type="dcterms:W3CDTF">2016-10-25T08:29:00Z</dcterms:created>
  <dcterms:modified xsi:type="dcterms:W3CDTF">2016-10-25T08:49:00Z</dcterms:modified>
</cp:coreProperties>
</file>